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AAA98" w14:textId="3F3AFAE2" w:rsidR="00C713BF" w:rsidRPr="005643D3" w:rsidRDefault="00845B58" w:rsidP="00914A95">
      <w:pPr>
        <w:shd w:val="clear" w:color="auto" w:fill="FFFFFF"/>
        <w:spacing w:before="300" w:after="150" w:line="240" w:lineRule="auto"/>
        <w:jc w:val="both"/>
        <w:outlineLvl w:val="2"/>
        <w:rPr>
          <w:rFonts w:ascii="PTSansBold" w:eastAsia="Times New Roman" w:hAnsi="PTSansBold" w:cs="Times New Roman"/>
          <w:b/>
          <w:sz w:val="30"/>
          <w:szCs w:val="30"/>
          <w:lang w:val="en-US" w:eastAsia="ru-RU"/>
        </w:rPr>
      </w:pPr>
      <w:r w:rsidRPr="005643D3">
        <w:rPr>
          <w:rFonts w:ascii="PTSansBold" w:eastAsia="Times New Roman" w:hAnsi="PTSansBold" w:cs="Times New Roman"/>
          <w:b/>
          <w:sz w:val="30"/>
          <w:szCs w:val="30"/>
          <w:lang w:val="en-US" w:eastAsia="ru-RU"/>
        </w:rPr>
        <w:t>General requirements for articles submission (for international authors)</w:t>
      </w:r>
    </w:p>
    <w:p w14:paraId="52AF635B" w14:textId="6126B9A5" w:rsidR="00C713BF" w:rsidRPr="005643D3" w:rsidRDefault="00845B58" w:rsidP="00914A95">
      <w:pPr>
        <w:shd w:val="clear" w:color="auto" w:fill="FFFFFF"/>
        <w:spacing w:after="150" w:line="240" w:lineRule="auto"/>
        <w:jc w:val="both"/>
        <w:rPr>
          <w:rFonts w:ascii="PTSansRegular" w:eastAsia="Times New Roman" w:hAnsi="PTSansRegular" w:cs="Times New Roman"/>
          <w:sz w:val="24"/>
          <w:szCs w:val="24"/>
          <w:lang w:val="en-US" w:eastAsia="ru-RU"/>
        </w:rPr>
      </w:pPr>
      <w:r w:rsidRPr="005643D3">
        <w:rPr>
          <w:rFonts w:ascii="PTSansRegular" w:eastAsia="Times New Roman" w:hAnsi="PTSansRegular" w:cs="Times New Roman"/>
          <w:sz w:val="24"/>
          <w:szCs w:val="24"/>
          <w:lang w:val="en-US" w:eastAsia="ru-RU"/>
        </w:rPr>
        <w:t>Please submit your article in either American or British English, but not a mix of the two.</w:t>
      </w:r>
    </w:p>
    <w:p w14:paraId="5F8C23B4" w14:textId="01D9BE49" w:rsidR="00C713BF" w:rsidRPr="005643D3" w:rsidRDefault="00845B58" w:rsidP="00914A95">
      <w:pPr>
        <w:shd w:val="clear" w:color="auto" w:fill="FFFFFF"/>
        <w:spacing w:after="150" w:line="240" w:lineRule="auto"/>
        <w:jc w:val="both"/>
        <w:rPr>
          <w:rFonts w:ascii="PTSansRegular" w:eastAsia="Times New Roman" w:hAnsi="PTSansRegular" w:cs="Times New Roman"/>
          <w:sz w:val="24"/>
          <w:szCs w:val="24"/>
          <w:lang w:val="en-US" w:eastAsia="ru-RU"/>
        </w:rPr>
      </w:pPr>
      <w:r w:rsidRPr="005643D3">
        <w:rPr>
          <w:rFonts w:ascii="PTSansRegular" w:eastAsia="Times New Roman" w:hAnsi="PTSansRegular" w:cs="Times New Roman"/>
          <w:sz w:val="24"/>
          <w:szCs w:val="24"/>
          <w:lang w:val="en-US" w:eastAsia="ru-RU"/>
        </w:rPr>
        <w:t>Only articles submitted through the online system (</w:t>
      </w:r>
      <w:hyperlink r:id="rId5" w:tgtFrame="_blank" w:history="1">
        <w:r w:rsidR="00C713BF" w:rsidRPr="005643D3">
          <w:rPr>
            <w:rFonts w:ascii="PTSansRegular" w:eastAsia="Times New Roman" w:hAnsi="PTSansRegular" w:cs="Times New Roman"/>
            <w:sz w:val="24"/>
            <w:szCs w:val="24"/>
            <w:u w:val="single"/>
            <w:lang w:val="en-US" w:eastAsia="ru-RU"/>
          </w:rPr>
          <w:t>http://pubrgg.nsu.ru</w:t>
        </w:r>
      </w:hyperlink>
      <w:r w:rsidRPr="005643D3">
        <w:rPr>
          <w:rFonts w:ascii="PTSansRegular" w:eastAsia="Times New Roman" w:hAnsi="PTSansRegular" w:cs="Times New Roman"/>
          <w:sz w:val="24"/>
          <w:szCs w:val="24"/>
          <w:lang w:val="en-US" w:eastAsia="ru-RU"/>
        </w:rPr>
        <w:t>) will be considered. The article must be edited using the TEMPLATE FILE</w:t>
      </w:r>
      <w:r w:rsidR="00F8564E" w:rsidRPr="005643D3">
        <w:rPr>
          <w:rFonts w:ascii="PTSansRegular" w:eastAsia="Times New Roman" w:hAnsi="PTSansRegular" w:cs="Times New Roman"/>
          <w:sz w:val="24"/>
          <w:szCs w:val="24"/>
          <w:lang w:val="en-US" w:eastAsia="ru-RU"/>
        </w:rPr>
        <w:t>,</w:t>
      </w:r>
      <w:r w:rsidRPr="005643D3">
        <w:rPr>
          <w:rFonts w:ascii="PTSansRegular" w:eastAsia="Times New Roman" w:hAnsi="PTSansRegular" w:cs="Times New Roman"/>
          <w:sz w:val="24"/>
          <w:szCs w:val="24"/>
          <w:lang w:val="en-US" w:eastAsia="ru-RU"/>
        </w:rPr>
        <w:t xml:space="preserve"> in which all necessary technical requirements are shown</w:t>
      </w:r>
      <w:r w:rsidR="00F8564E" w:rsidRPr="005643D3">
        <w:rPr>
          <w:rFonts w:ascii="PTSansRegular" w:eastAsia="Times New Roman" w:hAnsi="PTSansRegular" w:cs="Times New Roman"/>
          <w:sz w:val="24"/>
          <w:szCs w:val="24"/>
          <w:lang w:val="en-US" w:eastAsia="ru-RU"/>
        </w:rPr>
        <w:t>.</w:t>
      </w:r>
    </w:p>
    <w:p w14:paraId="1E42946C" w14:textId="43E54088" w:rsidR="00C713BF" w:rsidRPr="005643D3" w:rsidRDefault="00845B58" w:rsidP="00914A95">
      <w:pPr>
        <w:shd w:val="clear" w:color="auto" w:fill="FFFFFF"/>
        <w:spacing w:after="150" w:line="240" w:lineRule="auto"/>
        <w:jc w:val="both"/>
        <w:rPr>
          <w:rFonts w:ascii="PTSansRegular" w:eastAsia="Times New Roman" w:hAnsi="PTSansRegular" w:cs="Times New Roman"/>
          <w:sz w:val="24"/>
          <w:szCs w:val="24"/>
          <w:lang w:val="en-US" w:eastAsia="ru-RU"/>
        </w:rPr>
      </w:pPr>
      <w:r w:rsidRPr="005643D3">
        <w:rPr>
          <w:rFonts w:ascii="PTSansRegular" w:eastAsia="Times New Roman" w:hAnsi="PTSansRegular" w:cs="Times New Roman"/>
          <w:sz w:val="24"/>
          <w:szCs w:val="24"/>
          <w:lang w:val="en-US" w:eastAsia="ru-RU"/>
        </w:rPr>
        <w:t>When uploading your article, follow the step-be-step instructions. After all materials are uploaded, the system will automatically combine them in one PDF file, which will be used during the review process. We recommend checking this file before submitting the article to ensure that all materials, especially formulas, tables and figures, are displayed correctly.</w:t>
      </w:r>
    </w:p>
    <w:p w14:paraId="7B44B984" w14:textId="231F433C" w:rsidR="00C713BF" w:rsidRPr="005643D3" w:rsidRDefault="00845B58" w:rsidP="00914A95">
      <w:pPr>
        <w:shd w:val="clear" w:color="auto" w:fill="FFFFFF"/>
        <w:spacing w:after="150" w:line="240" w:lineRule="auto"/>
        <w:jc w:val="both"/>
        <w:rPr>
          <w:rFonts w:ascii="PTSansRegular" w:eastAsia="Times New Roman" w:hAnsi="PTSansRegular" w:cs="Times New Roman"/>
          <w:sz w:val="24"/>
          <w:szCs w:val="24"/>
          <w:lang w:val="en-US" w:eastAsia="ru-RU"/>
        </w:rPr>
      </w:pPr>
      <w:r w:rsidRPr="005643D3">
        <w:rPr>
          <w:rFonts w:ascii="PTSansRegular" w:eastAsia="Times New Roman" w:hAnsi="PTSansRegular" w:cs="Times New Roman"/>
          <w:sz w:val="24"/>
          <w:szCs w:val="24"/>
          <w:lang w:val="en-US" w:eastAsia="ru-RU"/>
        </w:rPr>
        <w:t xml:space="preserve">We do not accept articles from authors without an affiliation with a research or </w:t>
      </w:r>
      <w:r w:rsidR="00317B10" w:rsidRPr="005643D3">
        <w:rPr>
          <w:rFonts w:ascii="PTSansRegular" w:eastAsia="Times New Roman" w:hAnsi="PTSansRegular" w:cs="Times New Roman"/>
          <w:sz w:val="24"/>
          <w:szCs w:val="24"/>
          <w:lang w:val="en-US" w:eastAsia="ru-RU"/>
        </w:rPr>
        <w:t>a development and production organization. All affiliation addresses must be included in the article.</w:t>
      </w:r>
    </w:p>
    <w:p w14:paraId="168DE555" w14:textId="588B8F09" w:rsidR="00C713BF" w:rsidRPr="005643D3" w:rsidRDefault="00852C45" w:rsidP="00914A95">
      <w:pPr>
        <w:shd w:val="clear" w:color="auto" w:fill="FFFFFF"/>
        <w:spacing w:after="150" w:line="240" w:lineRule="auto"/>
        <w:jc w:val="both"/>
        <w:rPr>
          <w:rFonts w:ascii="PTSansRegular" w:eastAsia="Times New Roman" w:hAnsi="PTSansRegular" w:cs="Times New Roman"/>
          <w:sz w:val="24"/>
          <w:szCs w:val="24"/>
          <w:lang w:val="en-US" w:eastAsia="ru-RU"/>
        </w:rPr>
      </w:pPr>
      <w:r w:rsidRPr="005643D3">
        <w:rPr>
          <w:rFonts w:ascii="PTSansRegular" w:eastAsia="Times New Roman" w:hAnsi="PTSansRegular" w:cs="Times New Roman"/>
          <w:sz w:val="24"/>
          <w:szCs w:val="24"/>
          <w:lang w:val="en-US" w:eastAsia="ru-RU"/>
        </w:rPr>
        <w:t>The title of the article must strictly reflect its content, be laconic, simple and without double meaning. We discourage using abbreviations in the title. The text should be divided into titled sections.</w:t>
      </w:r>
    </w:p>
    <w:p w14:paraId="5CA3A267" w14:textId="4B3A5C9D" w:rsidR="00C713BF" w:rsidRPr="005643D3" w:rsidRDefault="000E159D" w:rsidP="00914A95">
      <w:pPr>
        <w:shd w:val="clear" w:color="auto" w:fill="FFFFFF"/>
        <w:spacing w:after="150" w:line="240" w:lineRule="auto"/>
        <w:jc w:val="both"/>
        <w:rPr>
          <w:rFonts w:ascii="PTSansRegular" w:eastAsia="Times New Roman" w:hAnsi="PTSansRegular" w:cs="Times New Roman"/>
          <w:sz w:val="24"/>
          <w:szCs w:val="24"/>
          <w:lang w:val="en-US" w:eastAsia="ru-RU"/>
        </w:rPr>
      </w:pPr>
      <w:r w:rsidRPr="005643D3">
        <w:rPr>
          <w:rFonts w:ascii="PTSansRegular" w:eastAsia="Times New Roman" w:hAnsi="PTSansRegular" w:cs="Times New Roman"/>
          <w:sz w:val="24"/>
          <w:szCs w:val="24"/>
          <w:lang w:val="en-US" w:eastAsia="ru-RU"/>
        </w:rPr>
        <w:t>The article must have an abstract (no more than 2000 characters with spaces), which summarizes the main content of the article, the main results and the conclusions. The abstract is followed by key words or word combinations (no more than 10)</w:t>
      </w:r>
      <w:r w:rsidR="00C46125" w:rsidRPr="005643D3">
        <w:rPr>
          <w:rFonts w:ascii="PTSansRegular" w:eastAsia="Times New Roman" w:hAnsi="PTSansRegular" w:cs="Times New Roman"/>
          <w:sz w:val="24"/>
          <w:szCs w:val="24"/>
          <w:lang w:val="en-US" w:eastAsia="ru-RU"/>
        </w:rPr>
        <w:t xml:space="preserve"> reflecting the content of the article and the scientific or technical field of the research.</w:t>
      </w:r>
    </w:p>
    <w:p w14:paraId="2B83ACE5" w14:textId="3EEAEAA6" w:rsidR="006C5054" w:rsidRPr="005643D3" w:rsidRDefault="00D6045F" w:rsidP="00914A95">
      <w:pPr>
        <w:shd w:val="clear" w:color="auto" w:fill="FFFFFF"/>
        <w:spacing w:after="150" w:line="240" w:lineRule="auto"/>
        <w:jc w:val="both"/>
        <w:rPr>
          <w:rFonts w:ascii="PTSansRegular" w:eastAsia="Times New Roman" w:hAnsi="PTSansRegular" w:cs="Times New Roman"/>
          <w:b/>
          <w:sz w:val="24"/>
          <w:szCs w:val="24"/>
          <w:lang w:val="en-US" w:eastAsia="ru-RU"/>
        </w:rPr>
      </w:pPr>
      <w:r w:rsidRPr="005643D3">
        <w:rPr>
          <w:rFonts w:ascii="PTSansRegular" w:eastAsia="Times New Roman" w:hAnsi="PTSansRegular" w:cs="Times New Roman"/>
          <w:b/>
          <w:sz w:val="24"/>
          <w:szCs w:val="24"/>
          <w:lang w:val="en-US" w:eastAsia="ru-RU"/>
        </w:rPr>
        <w:t>Article volume</w:t>
      </w:r>
    </w:p>
    <w:p w14:paraId="0A99CDBD" w14:textId="5F3BFA5C" w:rsidR="006C5054" w:rsidRPr="005643D3" w:rsidRDefault="00D6045F" w:rsidP="00914A95">
      <w:pPr>
        <w:shd w:val="clear" w:color="auto" w:fill="FFFFFF"/>
        <w:spacing w:after="150" w:line="240" w:lineRule="auto"/>
        <w:jc w:val="both"/>
        <w:rPr>
          <w:rFonts w:ascii="PTSansRegular" w:eastAsia="Times New Roman" w:hAnsi="PTSansRegular" w:cs="Times New Roman"/>
          <w:sz w:val="24"/>
          <w:szCs w:val="24"/>
          <w:lang w:val="en-US" w:eastAsia="ru-RU"/>
        </w:rPr>
      </w:pPr>
      <w:r w:rsidRPr="005643D3">
        <w:rPr>
          <w:rFonts w:ascii="PTSansRegular" w:eastAsia="Times New Roman" w:hAnsi="PTSansRegular" w:cs="Times New Roman"/>
          <w:sz w:val="24"/>
          <w:szCs w:val="24"/>
          <w:lang w:val="en-US" w:eastAsia="ru-RU"/>
        </w:rPr>
        <w:t>Russian Geology and Geophysics does not publish short communications. The minimum volume of a standard research article is 20,000 characters with spaces. We recommend not to exceed 80,000 characters with spaces.</w:t>
      </w:r>
    </w:p>
    <w:p w14:paraId="7130084D" w14:textId="164D1917" w:rsidR="00F8564E" w:rsidRPr="005643D3" w:rsidRDefault="00EF7A03" w:rsidP="00914A95">
      <w:pPr>
        <w:shd w:val="clear" w:color="auto" w:fill="FFFFFF"/>
        <w:spacing w:after="150" w:line="240" w:lineRule="auto"/>
        <w:jc w:val="both"/>
        <w:rPr>
          <w:rFonts w:ascii="PTSansRegular" w:eastAsia="Times New Roman" w:hAnsi="PTSansRegular" w:cs="Times New Roman"/>
          <w:sz w:val="24"/>
          <w:szCs w:val="24"/>
          <w:lang w:val="en-US" w:eastAsia="ru-RU"/>
        </w:rPr>
      </w:pPr>
      <w:r w:rsidRPr="005643D3">
        <w:rPr>
          <w:rFonts w:ascii="PTSansRegular" w:eastAsia="Times New Roman" w:hAnsi="PTSansRegular" w:cs="Times New Roman"/>
          <w:sz w:val="24"/>
          <w:szCs w:val="24"/>
          <w:lang w:val="en-US" w:eastAsia="ru-RU"/>
        </w:rPr>
        <w:t>If your article significantly exceeds the recommended volume, please discuss the necessity of publishing it in full with the managing editor of your article. Excess volume is acceptable for review papers or papers containing large amounts of analytical data that cannot be transferred to the Supplementary Materials.</w:t>
      </w:r>
    </w:p>
    <w:p w14:paraId="26C855A8" w14:textId="77777777" w:rsidR="003613F7" w:rsidRDefault="00EF7A03" w:rsidP="00914A95">
      <w:pPr>
        <w:shd w:val="clear" w:color="auto" w:fill="FFFFFF"/>
        <w:spacing w:after="150" w:line="240" w:lineRule="auto"/>
        <w:jc w:val="both"/>
        <w:rPr>
          <w:rFonts w:ascii="PTSansRegular" w:eastAsia="Times New Roman" w:hAnsi="PTSansRegular" w:cs="Times New Roman"/>
          <w:sz w:val="24"/>
          <w:szCs w:val="24"/>
          <w:lang w:val="en-US" w:eastAsia="ru-RU"/>
        </w:rPr>
      </w:pPr>
      <w:r w:rsidRPr="005643D3">
        <w:rPr>
          <w:rFonts w:ascii="PTSansRegular" w:eastAsia="Times New Roman" w:hAnsi="PTSansRegular" w:cs="Times New Roman"/>
          <w:sz w:val="24"/>
          <w:szCs w:val="24"/>
          <w:lang w:val="en-US" w:eastAsia="ru-RU"/>
        </w:rPr>
        <w:t>The article has to be verified and approved</w:t>
      </w:r>
    </w:p>
    <w:p w14:paraId="122D36CC" w14:textId="1427DE8C" w:rsidR="00C713BF" w:rsidRPr="005643D3" w:rsidRDefault="00EF7A03" w:rsidP="00914A95">
      <w:pPr>
        <w:shd w:val="clear" w:color="auto" w:fill="FFFFFF"/>
        <w:spacing w:after="150" w:line="240" w:lineRule="auto"/>
        <w:jc w:val="both"/>
        <w:rPr>
          <w:rFonts w:ascii="PTSansRegular" w:eastAsia="Times New Roman" w:hAnsi="PTSansRegular" w:cs="Times New Roman"/>
          <w:sz w:val="24"/>
          <w:szCs w:val="24"/>
          <w:lang w:val="en-US" w:eastAsia="ru-RU"/>
        </w:rPr>
      </w:pPr>
      <w:r w:rsidRPr="005643D3">
        <w:rPr>
          <w:rFonts w:ascii="PTSansRegular" w:eastAsia="Times New Roman" w:hAnsi="PTSansRegular" w:cs="Times New Roman"/>
          <w:sz w:val="24"/>
          <w:szCs w:val="24"/>
          <w:lang w:val="en-US" w:eastAsia="ru-RU"/>
        </w:rPr>
        <w:t xml:space="preserve"> by all co-authors. Abbreviations should be limited to commonly accepted ones and explained. We recommend that you select an UDC index that </w:t>
      </w:r>
      <w:r w:rsidR="003613F7" w:rsidRPr="005643D3">
        <w:rPr>
          <w:rFonts w:ascii="PTSansRegular" w:eastAsia="Times New Roman" w:hAnsi="PTSansRegular" w:cs="Times New Roman"/>
          <w:sz w:val="24"/>
          <w:szCs w:val="24"/>
          <w:lang w:val="en-US" w:eastAsia="ru-RU"/>
        </w:rPr>
        <w:t xml:space="preserve">most accurately </w:t>
      </w:r>
      <w:r w:rsidRPr="005643D3">
        <w:rPr>
          <w:rFonts w:ascii="PTSansRegular" w:eastAsia="Times New Roman" w:hAnsi="PTSansRegular" w:cs="Times New Roman"/>
          <w:sz w:val="24"/>
          <w:szCs w:val="24"/>
          <w:lang w:val="en-US" w:eastAsia="ru-RU"/>
        </w:rPr>
        <w:t>represents the research and place it at the top of the article before the title.</w:t>
      </w:r>
    </w:p>
    <w:p w14:paraId="48323C0A" w14:textId="5D8E8051" w:rsidR="00914A95" w:rsidRPr="005643D3" w:rsidRDefault="009316A5" w:rsidP="00914A95">
      <w:pPr>
        <w:shd w:val="clear" w:color="auto" w:fill="FFFFFF"/>
        <w:spacing w:after="150" w:line="240" w:lineRule="auto"/>
        <w:jc w:val="both"/>
        <w:rPr>
          <w:rFonts w:ascii="PTSansRegular" w:eastAsia="Times New Roman" w:hAnsi="PTSansRegular" w:cs="Times New Roman"/>
          <w:b/>
          <w:bCs/>
          <w:sz w:val="24"/>
          <w:szCs w:val="24"/>
          <w:lang w:val="en-US" w:eastAsia="ru-RU"/>
        </w:rPr>
      </w:pPr>
      <w:r w:rsidRPr="005643D3">
        <w:rPr>
          <w:rFonts w:ascii="PTSansRegular" w:eastAsia="Times New Roman" w:hAnsi="PTSansRegular" w:cs="Times New Roman"/>
          <w:b/>
          <w:bCs/>
          <w:sz w:val="24"/>
          <w:szCs w:val="24"/>
          <w:lang w:val="en-US" w:eastAsia="ru-RU"/>
        </w:rPr>
        <w:t>The TEMPLATE FILE, which must be used for article submission, duplicates these instructions for authors</w:t>
      </w:r>
      <w:r w:rsidR="00914A95" w:rsidRPr="005643D3">
        <w:rPr>
          <w:rFonts w:ascii="PTSansRegular" w:eastAsia="Times New Roman" w:hAnsi="PTSansRegular" w:cs="Times New Roman"/>
          <w:b/>
          <w:bCs/>
          <w:sz w:val="24"/>
          <w:szCs w:val="24"/>
          <w:lang w:val="en-US" w:eastAsia="ru-RU"/>
        </w:rPr>
        <w:t>.</w:t>
      </w:r>
    </w:p>
    <w:p w14:paraId="6B9BDD37" w14:textId="56D874CC" w:rsidR="00C713BF" w:rsidRPr="005643D3" w:rsidRDefault="009316A5" w:rsidP="00914A95">
      <w:pPr>
        <w:shd w:val="clear" w:color="auto" w:fill="FFFFFF"/>
        <w:spacing w:before="300" w:after="150" w:line="240" w:lineRule="auto"/>
        <w:jc w:val="both"/>
        <w:outlineLvl w:val="2"/>
        <w:rPr>
          <w:rFonts w:ascii="PTSansBold" w:eastAsia="Times New Roman" w:hAnsi="PTSansBold" w:cs="Times New Roman"/>
          <w:b/>
          <w:sz w:val="30"/>
          <w:szCs w:val="30"/>
          <w:lang w:val="en-US" w:eastAsia="ru-RU"/>
        </w:rPr>
      </w:pPr>
      <w:r w:rsidRPr="005643D3">
        <w:rPr>
          <w:rFonts w:ascii="PTSansBold" w:eastAsia="Times New Roman" w:hAnsi="PTSansBold" w:cs="Times New Roman"/>
          <w:b/>
          <w:sz w:val="30"/>
          <w:szCs w:val="30"/>
          <w:lang w:val="en-US" w:eastAsia="ru-RU"/>
        </w:rPr>
        <w:t>Technical requirements</w:t>
      </w:r>
    </w:p>
    <w:p w14:paraId="55826E28" w14:textId="352D3908" w:rsidR="00C713BF" w:rsidRPr="005643D3" w:rsidRDefault="00392CD3" w:rsidP="00914A95">
      <w:pPr>
        <w:shd w:val="clear" w:color="auto" w:fill="FFFFFF"/>
        <w:spacing w:after="150" w:line="240" w:lineRule="auto"/>
        <w:jc w:val="both"/>
        <w:rPr>
          <w:rFonts w:ascii="PTSansRegular" w:eastAsia="Times New Roman" w:hAnsi="PTSansRegular" w:cs="Times New Roman"/>
          <w:sz w:val="24"/>
          <w:szCs w:val="24"/>
          <w:lang w:val="en-US" w:eastAsia="ru-RU"/>
        </w:rPr>
      </w:pPr>
      <w:r w:rsidRPr="005643D3">
        <w:rPr>
          <w:rFonts w:ascii="PTSansRegular" w:eastAsia="Times New Roman" w:hAnsi="PTSansRegular" w:cs="Times New Roman"/>
          <w:sz w:val="24"/>
          <w:szCs w:val="24"/>
          <w:lang w:val="en-US" w:eastAsia="ru-RU"/>
        </w:rPr>
        <w:t>All text files, including tables, must be in Microsoft Word format</w:t>
      </w:r>
      <w:r w:rsidR="00C713BF" w:rsidRPr="005643D3">
        <w:rPr>
          <w:rFonts w:ascii="PTSansBold" w:eastAsia="Times New Roman" w:hAnsi="PTSansBold" w:cs="Times New Roman"/>
          <w:sz w:val="24"/>
          <w:szCs w:val="24"/>
          <w:lang w:val="en-US" w:eastAsia="ru-RU"/>
        </w:rPr>
        <w:t>.</w:t>
      </w:r>
      <w:r w:rsidRPr="005643D3">
        <w:rPr>
          <w:rFonts w:ascii="PTSansBold" w:eastAsia="Times New Roman" w:hAnsi="PTSansBold" w:cs="Times New Roman"/>
          <w:sz w:val="24"/>
          <w:szCs w:val="24"/>
          <w:lang w:val="en-US" w:eastAsia="ru-RU"/>
        </w:rPr>
        <w:t xml:space="preserve"> Pages are of A4 format, page margins: </w:t>
      </w:r>
      <w:r w:rsidRPr="005643D3">
        <w:rPr>
          <w:rFonts w:ascii="PTSansRegular" w:eastAsia="Times New Roman" w:hAnsi="PTSansRegular" w:cs="Times New Roman"/>
          <w:sz w:val="24"/>
          <w:szCs w:val="24"/>
          <w:lang w:val="en-US" w:eastAsia="ru-RU"/>
        </w:rPr>
        <w:t>top and bottom</w:t>
      </w:r>
      <w:r w:rsidR="00C713BF" w:rsidRPr="005643D3">
        <w:rPr>
          <w:rFonts w:ascii="PTSansRegular" w:eastAsia="Times New Roman" w:hAnsi="PTSansRegular" w:cs="Times New Roman"/>
          <w:sz w:val="24"/>
          <w:szCs w:val="24"/>
          <w:lang w:val="en-US" w:eastAsia="ru-RU"/>
        </w:rPr>
        <w:t xml:space="preserve"> – 2</w:t>
      </w:r>
      <w:r w:rsidRPr="005643D3">
        <w:rPr>
          <w:rFonts w:ascii="PTSansRegular" w:eastAsia="Times New Roman" w:hAnsi="PTSansRegular" w:cs="Times New Roman"/>
          <w:sz w:val="24"/>
          <w:szCs w:val="24"/>
          <w:lang w:val="en-US" w:eastAsia="ru-RU"/>
        </w:rPr>
        <w:t>.</w:t>
      </w:r>
      <w:r w:rsidR="00C713BF" w:rsidRPr="005643D3">
        <w:rPr>
          <w:rFonts w:ascii="PTSansRegular" w:eastAsia="Times New Roman" w:hAnsi="PTSansRegular" w:cs="Times New Roman"/>
          <w:sz w:val="24"/>
          <w:szCs w:val="24"/>
          <w:lang w:val="en-US" w:eastAsia="ru-RU"/>
        </w:rPr>
        <w:t xml:space="preserve">0 </w:t>
      </w:r>
      <w:r w:rsidRPr="005643D3">
        <w:rPr>
          <w:rFonts w:ascii="PTSansRegular" w:eastAsia="Times New Roman" w:hAnsi="PTSansRegular" w:cs="Times New Roman"/>
          <w:sz w:val="24"/>
          <w:szCs w:val="24"/>
          <w:lang w:val="en-US" w:eastAsia="ru-RU"/>
        </w:rPr>
        <w:t>cm</w:t>
      </w:r>
      <w:r w:rsidR="00C713BF" w:rsidRPr="005643D3">
        <w:rPr>
          <w:rFonts w:ascii="PTSansRegular" w:eastAsia="Times New Roman" w:hAnsi="PTSansRegular" w:cs="Times New Roman"/>
          <w:sz w:val="24"/>
          <w:szCs w:val="24"/>
          <w:lang w:val="en-US" w:eastAsia="ru-RU"/>
        </w:rPr>
        <w:t>,</w:t>
      </w:r>
      <w:r w:rsidRPr="005643D3">
        <w:rPr>
          <w:rFonts w:ascii="PTSansRegular" w:eastAsia="Times New Roman" w:hAnsi="PTSansRegular" w:cs="Times New Roman"/>
          <w:sz w:val="24"/>
          <w:szCs w:val="24"/>
          <w:lang w:val="en-US" w:eastAsia="ru-RU"/>
        </w:rPr>
        <w:t xml:space="preserve"> left</w:t>
      </w:r>
      <w:r w:rsidR="00C713BF" w:rsidRPr="005643D3">
        <w:rPr>
          <w:rFonts w:ascii="PTSansRegular" w:eastAsia="Times New Roman" w:hAnsi="PTSansRegular" w:cs="Times New Roman"/>
          <w:sz w:val="24"/>
          <w:szCs w:val="24"/>
          <w:lang w:val="en-US" w:eastAsia="ru-RU"/>
        </w:rPr>
        <w:t xml:space="preserve"> – 3</w:t>
      </w:r>
      <w:r w:rsidRPr="005643D3">
        <w:rPr>
          <w:rFonts w:ascii="PTSansRegular" w:eastAsia="Times New Roman" w:hAnsi="PTSansRegular" w:cs="Times New Roman"/>
          <w:sz w:val="24"/>
          <w:szCs w:val="24"/>
          <w:lang w:val="en-US" w:eastAsia="ru-RU"/>
        </w:rPr>
        <w:t>.0 cm</w:t>
      </w:r>
      <w:r w:rsidR="00C713BF" w:rsidRPr="005643D3">
        <w:rPr>
          <w:rFonts w:ascii="PTSansRegular" w:eastAsia="Times New Roman" w:hAnsi="PTSansRegular" w:cs="Times New Roman"/>
          <w:sz w:val="24"/>
          <w:szCs w:val="24"/>
          <w:lang w:val="en-US" w:eastAsia="ru-RU"/>
        </w:rPr>
        <w:t>,</w:t>
      </w:r>
      <w:r w:rsidRPr="005643D3">
        <w:rPr>
          <w:rFonts w:ascii="PTSansRegular" w:eastAsia="Times New Roman" w:hAnsi="PTSansRegular" w:cs="Times New Roman"/>
          <w:sz w:val="24"/>
          <w:szCs w:val="24"/>
          <w:lang w:val="en-US" w:eastAsia="ru-RU"/>
        </w:rPr>
        <w:t xml:space="preserve"> right</w:t>
      </w:r>
      <w:r w:rsidR="00C713BF" w:rsidRPr="005643D3">
        <w:rPr>
          <w:rFonts w:ascii="PTSansRegular" w:eastAsia="Times New Roman" w:hAnsi="PTSansRegular" w:cs="Times New Roman"/>
          <w:sz w:val="24"/>
          <w:szCs w:val="24"/>
          <w:lang w:val="en-US" w:eastAsia="ru-RU"/>
        </w:rPr>
        <w:t xml:space="preserve"> – 1</w:t>
      </w:r>
      <w:r w:rsidRPr="005643D3">
        <w:rPr>
          <w:rFonts w:ascii="PTSansRegular" w:eastAsia="Times New Roman" w:hAnsi="PTSansRegular" w:cs="Times New Roman"/>
          <w:sz w:val="24"/>
          <w:szCs w:val="24"/>
          <w:lang w:val="en-US" w:eastAsia="ru-RU"/>
        </w:rPr>
        <w:t>.</w:t>
      </w:r>
      <w:r w:rsidR="00C713BF" w:rsidRPr="005643D3">
        <w:rPr>
          <w:rFonts w:ascii="PTSansRegular" w:eastAsia="Times New Roman" w:hAnsi="PTSansRegular" w:cs="Times New Roman"/>
          <w:sz w:val="24"/>
          <w:szCs w:val="24"/>
          <w:lang w:val="en-US" w:eastAsia="ru-RU"/>
        </w:rPr>
        <w:t xml:space="preserve">5 </w:t>
      </w:r>
      <w:r w:rsidRPr="005643D3">
        <w:rPr>
          <w:rFonts w:ascii="PTSansRegular" w:eastAsia="Times New Roman" w:hAnsi="PTSansRegular" w:cs="Times New Roman"/>
          <w:sz w:val="24"/>
          <w:szCs w:val="24"/>
          <w:lang w:val="en-US" w:eastAsia="ru-RU"/>
        </w:rPr>
        <w:t>cm</w:t>
      </w:r>
      <w:r w:rsidR="00C713BF" w:rsidRPr="005643D3">
        <w:rPr>
          <w:rFonts w:ascii="PTSansRegular" w:eastAsia="Times New Roman" w:hAnsi="PTSansRegular" w:cs="Times New Roman"/>
          <w:sz w:val="24"/>
          <w:szCs w:val="24"/>
          <w:lang w:val="en-US" w:eastAsia="ru-RU"/>
        </w:rPr>
        <w:t>.</w:t>
      </w:r>
      <w:r w:rsidRPr="005643D3">
        <w:rPr>
          <w:rFonts w:ascii="PTSansRegular" w:eastAsia="Times New Roman" w:hAnsi="PTSansRegular" w:cs="Times New Roman"/>
          <w:sz w:val="24"/>
          <w:szCs w:val="24"/>
          <w:lang w:val="en-US" w:eastAsia="ru-RU"/>
        </w:rPr>
        <w:t xml:space="preserve"> The text is black, Times </w:t>
      </w:r>
      <w:r w:rsidR="003613F7">
        <w:rPr>
          <w:rFonts w:ascii="PTSansRegular" w:eastAsia="Times New Roman" w:hAnsi="PTSansRegular" w:cs="Times New Roman"/>
          <w:sz w:val="24"/>
          <w:szCs w:val="24"/>
          <w:lang w:val="en-US" w:eastAsia="ru-RU"/>
        </w:rPr>
        <w:t>N</w:t>
      </w:r>
      <w:r w:rsidRPr="005643D3">
        <w:rPr>
          <w:rFonts w:ascii="PTSansRegular" w:eastAsia="Times New Roman" w:hAnsi="PTSansRegular" w:cs="Times New Roman"/>
          <w:sz w:val="24"/>
          <w:szCs w:val="24"/>
          <w:lang w:val="en-US" w:eastAsia="ru-RU"/>
        </w:rPr>
        <w:t>ew Roman font, size 12. Line spacing (except tables and references)</w:t>
      </w:r>
      <w:r w:rsidR="00C713BF" w:rsidRPr="005643D3">
        <w:rPr>
          <w:rFonts w:ascii="PTSansRegular" w:eastAsia="Times New Roman" w:hAnsi="PTSansRegular" w:cs="Times New Roman"/>
          <w:sz w:val="24"/>
          <w:szCs w:val="24"/>
          <w:lang w:val="en-US" w:eastAsia="ru-RU"/>
        </w:rPr>
        <w:t xml:space="preserve"> –</w:t>
      </w:r>
      <w:r w:rsidRPr="005643D3">
        <w:rPr>
          <w:rFonts w:ascii="PTSansRegular" w:eastAsia="Times New Roman" w:hAnsi="PTSansRegular" w:cs="Times New Roman"/>
          <w:sz w:val="24"/>
          <w:szCs w:val="24"/>
          <w:lang w:val="en-US" w:eastAsia="ru-RU"/>
        </w:rPr>
        <w:t xml:space="preserve"> at least</w:t>
      </w:r>
      <w:r w:rsidR="00C713BF" w:rsidRPr="005643D3">
        <w:rPr>
          <w:rFonts w:ascii="PTSansRegular" w:eastAsia="Times New Roman" w:hAnsi="PTSansRegular" w:cs="Times New Roman"/>
          <w:sz w:val="24"/>
          <w:szCs w:val="24"/>
          <w:lang w:val="en-US" w:eastAsia="ru-RU"/>
        </w:rPr>
        <w:t xml:space="preserve"> 1</w:t>
      </w:r>
      <w:r w:rsidRPr="005643D3">
        <w:rPr>
          <w:rFonts w:ascii="PTSansRegular" w:eastAsia="Times New Roman" w:hAnsi="PTSansRegular" w:cs="Times New Roman"/>
          <w:sz w:val="24"/>
          <w:szCs w:val="24"/>
          <w:lang w:val="en-US" w:eastAsia="ru-RU"/>
        </w:rPr>
        <w:t>.</w:t>
      </w:r>
      <w:r w:rsidR="00C713BF" w:rsidRPr="005643D3">
        <w:rPr>
          <w:rFonts w:ascii="PTSansRegular" w:eastAsia="Times New Roman" w:hAnsi="PTSansRegular" w:cs="Times New Roman"/>
          <w:sz w:val="24"/>
          <w:szCs w:val="24"/>
          <w:lang w:val="en-US" w:eastAsia="ru-RU"/>
        </w:rPr>
        <w:t>15</w:t>
      </w:r>
      <w:r w:rsidRPr="005643D3">
        <w:rPr>
          <w:rFonts w:ascii="PTSansRegular" w:eastAsia="Times New Roman" w:hAnsi="PTSansRegular" w:cs="Times New Roman"/>
          <w:sz w:val="24"/>
          <w:szCs w:val="24"/>
          <w:lang w:val="en-US" w:eastAsia="ru-RU"/>
        </w:rPr>
        <w:t xml:space="preserve">, paragraph indention </w:t>
      </w:r>
      <w:r w:rsidR="00C713BF" w:rsidRPr="005643D3">
        <w:rPr>
          <w:rFonts w:ascii="PTSansRegular" w:eastAsia="Times New Roman" w:hAnsi="PTSansRegular" w:cs="Times New Roman"/>
          <w:sz w:val="24"/>
          <w:szCs w:val="24"/>
          <w:lang w:val="en-US" w:eastAsia="ru-RU"/>
        </w:rPr>
        <w:t>– 1</w:t>
      </w:r>
      <w:r w:rsidRPr="005643D3">
        <w:rPr>
          <w:rFonts w:ascii="PTSansRegular" w:eastAsia="Times New Roman" w:hAnsi="PTSansRegular" w:cs="Times New Roman"/>
          <w:sz w:val="24"/>
          <w:szCs w:val="24"/>
          <w:lang w:val="en-US" w:eastAsia="ru-RU"/>
        </w:rPr>
        <w:t>.</w:t>
      </w:r>
      <w:r w:rsidR="00C713BF" w:rsidRPr="005643D3">
        <w:rPr>
          <w:rFonts w:ascii="PTSansRegular" w:eastAsia="Times New Roman" w:hAnsi="PTSansRegular" w:cs="Times New Roman"/>
          <w:sz w:val="24"/>
          <w:szCs w:val="24"/>
          <w:lang w:val="en-US" w:eastAsia="ru-RU"/>
        </w:rPr>
        <w:t>25</w:t>
      </w:r>
      <w:r w:rsidRPr="005643D3">
        <w:rPr>
          <w:rFonts w:ascii="PTSansRegular" w:eastAsia="Times New Roman" w:hAnsi="PTSansRegular" w:cs="Times New Roman"/>
          <w:sz w:val="24"/>
          <w:szCs w:val="24"/>
          <w:lang w:val="en-US" w:eastAsia="ru-RU"/>
        </w:rPr>
        <w:t xml:space="preserve"> cm</w:t>
      </w:r>
      <w:r w:rsidR="00C713BF" w:rsidRPr="005643D3">
        <w:rPr>
          <w:rFonts w:ascii="PTSansRegular" w:eastAsia="Times New Roman" w:hAnsi="PTSansRegular" w:cs="Times New Roman"/>
          <w:sz w:val="24"/>
          <w:szCs w:val="24"/>
          <w:lang w:val="en-US" w:eastAsia="ru-RU"/>
        </w:rPr>
        <w:t>.</w:t>
      </w:r>
    </w:p>
    <w:p w14:paraId="07C8D305" w14:textId="7936037E" w:rsidR="00C713BF" w:rsidRPr="005643D3" w:rsidRDefault="009316A5" w:rsidP="00914A95">
      <w:pPr>
        <w:shd w:val="clear" w:color="auto" w:fill="FFFFFF"/>
        <w:spacing w:after="150" w:line="240" w:lineRule="auto"/>
        <w:jc w:val="both"/>
        <w:rPr>
          <w:rFonts w:ascii="PTSansRegular" w:eastAsia="Times New Roman" w:hAnsi="PTSansRegular" w:cs="Times New Roman"/>
          <w:b/>
          <w:sz w:val="24"/>
          <w:szCs w:val="24"/>
          <w:lang w:val="en-US" w:eastAsia="ru-RU"/>
        </w:rPr>
      </w:pPr>
      <w:r w:rsidRPr="005643D3">
        <w:rPr>
          <w:rFonts w:ascii="PTSansBold" w:eastAsia="Times New Roman" w:hAnsi="PTSansBold" w:cs="Times New Roman"/>
          <w:b/>
          <w:sz w:val="24"/>
          <w:szCs w:val="24"/>
          <w:lang w:val="en-US" w:eastAsia="ru-RU"/>
        </w:rPr>
        <w:t>Main text</w:t>
      </w:r>
    </w:p>
    <w:p w14:paraId="314BC8BB" w14:textId="30ADAB01" w:rsidR="00D71701" w:rsidRPr="005643D3" w:rsidRDefault="008418B8" w:rsidP="00914A95">
      <w:pPr>
        <w:shd w:val="clear" w:color="auto" w:fill="FFFFFF"/>
        <w:spacing w:after="150" w:line="240" w:lineRule="auto"/>
        <w:jc w:val="both"/>
        <w:rPr>
          <w:rFonts w:ascii="PTSansRegular" w:eastAsia="Times New Roman" w:hAnsi="PTSansRegular" w:cs="Times New Roman"/>
          <w:sz w:val="24"/>
          <w:szCs w:val="24"/>
          <w:lang w:val="en-US" w:eastAsia="ru-RU"/>
        </w:rPr>
      </w:pPr>
      <w:r w:rsidRPr="005643D3">
        <w:rPr>
          <w:rFonts w:ascii="PTSansRegular" w:eastAsia="Times New Roman" w:hAnsi="PTSansRegular" w:cs="Times New Roman"/>
          <w:sz w:val="24"/>
          <w:szCs w:val="24"/>
          <w:lang w:val="en-US" w:eastAsia="ru-RU"/>
        </w:rPr>
        <w:t>Upload the MS Word file with the text of the article including the references list.</w:t>
      </w:r>
    </w:p>
    <w:p w14:paraId="6EC7A512" w14:textId="0D6BD231" w:rsidR="00D71701" w:rsidRPr="005643D3" w:rsidRDefault="008418B8" w:rsidP="00914A95">
      <w:pPr>
        <w:shd w:val="clear" w:color="auto" w:fill="FFFFFF"/>
        <w:spacing w:after="150" w:line="240" w:lineRule="auto"/>
        <w:jc w:val="both"/>
        <w:rPr>
          <w:rFonts w:ascii="PTSansRegular" w:eastAsia="Times New Roman" w:hAnsi="PTSansRegular" w:cs="Times New Roman"/>
          <w:sz w:val="24"/>
          <w:szCs w:val="24"/>
          <w:lang w:val="en-US" w:eastAsia="ru-RU"/>
        </w:rPr>
      </w:pPr>
      <w:r w:rsidRPr="005643D3">
        <w:rPr>
          <w:rFonts w:ascii="PTSansRegular" w:eastAsia="Times New Roman" w:hAnsi="PTSansRegular" w:cs="Times New Roman"/>
          <w:sz w:val="24"/>
          <w:szCs w:val="24"/>
          <w:lang w:val="en-US" w:eastAsia="ru-RU"/>
        </w:rPr>
        <w:t xml:space="preserve">Section titles are in uppercase letters, </w:t>
      </w:r>
      <w:r w:rsidR="008B37BD" w:rsidRPr="005643D3">
        <w:rPr>
          <w:rFonts w:ascii="PTSansRegular" w:eastAsia="Times New Roman" w:hAnsi="PTSansRegular" w:cs="Times New Roman"/>
          <w:sz w:val="24"/>
          <w:szCs w:val="24"/>
          <w:lang w:val="en-US" w:eastAsia="ru-RU"/>
        </w:rPr>
        <w:t xml:space="preserve">ranged left and separated by an empty line from the previous section. Sections are not numbered. </w:t>
      </w:r>
      <w:r w:rsidR="0032611C" w:rsidRPr="005643D3">
        <w:rPr>
          <w:rFonts w:ascii="PTSansRegular" w:eastAsia="Times New Roman" w:hAnsi="PTSansRegular" w:cs="Times New Roman"/>
          <w:sz w:val="24"/>
          <w:szCs w:val="24"/>
          <w:lang w:val="en-US" w:eastAsia="ru-RU"/>
        </w:rPr>
        <w:t xml:space="preserve">The sections titles are not strictly regulated, we recommend </w:t>
      </w:r>
      <w:r w:rsidR="009A6BB3" w:rsidRPr="005643D3">
        <w:rPr>
          <w:rFonts w:ascii="PTSansRegular" w:eastAsia="Times New Roman" w:hAnsi="PTSansRegular" w:cs="Times New Roman"/>
          <w:sz w:val="24"/>
          <w:szCs w:val="24"/>
          <w:lang w:val="en-US" w:eastAsia="ru-RU"/>
        </w:rPr>
        <w:lastRenderedPageBreak/>
        <w:t>something similar to</w:t>
      </w:r>
      <w:r w:rsidR="00D71701" w:rsidRPr="005643D3">
        <w:rPr>
          <w:rFonts w:ascii="PTSansRegular" w:eastAsia="Times New Roman" w:hAnsi="PTSansRegular" w:cs="Times New Roman"/>
          <w:sz w:val="24"/>
          <w:szCs w:val="24"/>
          <w:lang w:val="en-US" w:eastAsia="ru-RU"/>
        </w:rPr>
        <w:t>:</w:t>
      </w:r>
      <w:r w:rsidR="009A6BB3" w:rsidRPr="005643D3">
        <w:rPr>
          <w:rFonts w:ascii="PTSansRegular" w:eastAsia="Times New Roman" w:hAnsi="PTSansRegular" w:cs="Times New Roman"/>
          <w:sz w:val="24"/>
          <w:szCs w:val="24"/>
          <w:lang w:val="en-US" w:eastAsia="ru-RU"/>
        </w:rPr>
        <w:t xml:space="preserve"> </w:t>
      </w:r>
      <w:r w:rsidR="009A6BB3" w:rsidRPr="005643D3">
        <w:rPr>
          <w:rFonts w:ascii="PTSansRegular" w:eastAsia="Times New Roman" w:hAnsi="PTSansRegular" w:cs="Times New Roman"/>
          <w:sz w:val="24"/>
          <w:szCs w:val="24"/>
          <w:lang w:val="en-US" w:eastAsia="ru-RU"/>
        </w:rPr>
        <w:tab/>
        <w:t>OBJECT OF RESEARCH, METHODS AND PROCEDURES, FACTUAL DATA OBTAINED, DISCUSSION, CONCLUDING REMARKS, ACKNOWLEDGMENTS AND FUNDING.</w:t>
      </w:r>
      <w:r w:rsidR="00D71701" w:rsidRPr="005643D3">
        <w:rPr>
          <w:rFonts w:ascii="PTSansRegular" w:eastAsia="Times New Roman" w:hAnsi="PTSansRegular" w:cs="Times New Roman"/>
          <w:sz w:val="24"/>
          <w:szCs w:val="24"/>
          <w:lang w:val="en-US" w:eastAsia="ru-RU"/>
        </w:rPr>
        <w:t xml:space="preserve"> </w:t>
      </w:r>
      <w:r w:rsidR="003679DA" w:rsidRPr="005643D3">
        <w:rPr>
          <w:rFonts w:ascii="PTSansRegular" w:eastAsia="Times New Roman" w:hAnsi="PTSansRegular" w:cs="Times New Roman"/>
          <w:sz w:val="24"/>
          <w:szCs w:val="24"/>
          <w:lang w:val="en-US" w:eastAsia="ru-RU"/>
        </w:rPr>
        <w:t>Each section can have subsections, which are also not numbered.</w:t>
      </w:r>
      <w:r w:rsidR="00D71701" w:rsidRPr="005643D3">
        <w:rPr>
          <w:rFonts w:ascii="PTSansRegular" w:eastAsia="Times New Roman" w:hAnsi="PTSansRegular" w:cs="Times New Roman"/>
          <w:sz w:val="24"/>
          <w:szCs w:val="24"/>
          <w:lang w:val="en-US" w:eastAsia="ru-RU"/>
        </w:rPr>
        <w:t xml:space="preserve"> </w:t>
      </w:r>
    </w:p>
    <w:p w14:paraId="677C7D2A" w14:textId="1CE13918" w:rsidR="00D71701" w:rsidRPr="005643D3" w:rsidRDefault="00235952" w:rsidP="00914A95">
      <w:pPr>
        <w:shd w:val="clear" w:color="auto" w:fill="FFFFFF"/>
        <w:spacing w:after="150" w:line="240" w:lineRule="auto"/>
        <w:jc w:val="both"/>
        <w:rPr>
          <w:rFonts w:ascii="PTSansRegular" w:eastAsia="Times New Roman" w:hAnsi="PTSansRegular" w:cs="Times New Roman"/>
          <w:sz w:val="24"/>
          <w:szCs w:val="24"/>
          <w:lang w:val="en-US" w:eastAsia="ru-RU"/>
        </w:rPr>
      </w:pPr>
      <w:r w:rsidRPr="005643D3">
        <w:rPr>
          <w:rFonts w:ascii="PTSansRegular" w:eastAsia="Times New Roman" w:hAnsi="PTSansRegular" w:cs="Times New Roman"/>
          <w:sz w:val="24"/>
          <w:szCs w:val="24"/>
          <w:lang w:val="en-US" w:eastAsia="ru-RU"/>
        </w:rPr>
        <w:t xml:space="preserve">References to figures and tables are placed in the order they are mentioned in the text in round brackets (Fig. 1, Table 1). </w:t>
      </w:r>
      <w:r w:rsidR="0029207D" w:rsidRPr="005643D3">
        <w:rPr>
          <w:rFonts w:ascii="PTSansRegular" w:eastAsia="Times New Roman" w:hAnsi="PTSansRegular" w:cs="Times New Roman"/>
          <w:sz w:val="24"/>
          <w:szCs w:val="24"/>
          <w:lang w:val="en-US" w:eastAsia="ru-RU"/>
        </w:rPr>
        <w:t xml:space="preserve">Use the SI system of units of measurements. Use the MathType application integrated into MS Word for formulas (font size 10.5). Numbered formulas are aligned on the </w:t>
      </w:r>
      <w:r w:rsidR="0029207D" w:rsidRPr="005643D3">
        <w:rPr>
          <w:rFonts w:ascii="PTSansRegular" w:eastAsia="Times New Roman" w:hAnsi="PTSansRegular" w:cs="Times New Roman"/>
          <w:sz w:val="24"/>
          <w:szCs w:val="24"/>
          <w:lang w:val="en-US" w:eastAsia="ru-RU"/>
        </w:rPr>
        <w:t xml:space="preserve">center </w:t>
      </w:r>
      <w:r w:rsidR="0029207D" w:rsidRPr="005643D3">
        <w:rPr>
          <w:rFonts w:ascii="PTSansRegular" w:eastAsia="Times New Roman" w:hAnsi="PTSansRegular" w:cs="Times New Roman"/>
          <w:sz w:val="24"/>
          <w:szCs w:val="24"/>
          <w:lang w:val="en-US" w:eastAsia="ru-RU"/>
        </w:rPr>
        <w:t xml:space="preserve">on the page with numbers aligned on the right. </w:t>
      </w:r>
      <w:r w:rsidR="00072F04" w:rsidRPr="005643D3">
        <w:rPr>
          <w:rFonts w:ascii="PTSansRegular" w:eastAsia="Times New Roman" w:hAnsi="PTSansRegular" w:cs="Times New Roman"/>
          <w:sz w:val="24"/>
          <w:szCs w:val="24"/>
          <w:lang w:val="en-US" w:eastAsia="ru-RU"/>
        </w:rPr>
        <w:t>It is preferable to number only those formulas that are referenced in the text.</w:t>
      </w:r>
    </w:p>
    <w:p w14:paraId="7626FB26" w14:textId="2F6BF084" w:rsidR="00C713BF" w:rsidRPr="005643D3" w:rsidRDefault="00072F04" w:rsidP="00914A95">
      <w:pPr>
        <w:shd w:val="clear" w:color="auto" w:fill="FFFFFF"/>
        <w:spacing w:after="150" w:line="240" w:lineRule="auto"/>
        <w:jc w:val="both"/>
        <w:rPr>
          <w:rFonts w:ascii="PTSansRegular" w:eastAsia="Times New Roman" w:hAnsi="PTSansRegular" w:cs="Times New Roman"/>
          <w:sz w:val="24"/>
          <w:szCs w:val="24"/>
          <w:lang w:val="en-US" w:eastAsia="ru-RU"/>
        </w:rPr>
      </w:pPr>
      <w:r w:rsidRPr="005643D3">
        <w:rPr>
          <w:rFonts w:ascii="PTSansBold" w:eastAsia="Times New Roman" w:hAnsi="PTSansBold" w:cs="Times New Roman"/>
          <w:sz w:val="24"/>
          <w:szCs w:val="24"/>
          <w:lang w:val="en-US" w:eastAsia="ru-RU"/>
        </w:rPr>
        <w:t>References to literature are in square brackets separated by a semicolon, in alphabetic-chronological order and formatted according to general rules: Author’s last name and publication year after a comma. If there are two authors, both last names are given. If there are three or more authors – first author’s last name followed by “et al.” References to several publications of the same author for the same year are differentiated by addin</w:t>
      </w:r>
      <w:r w:rsidR="003613F7">
        <w:rPr>
          <w:rFonts w:ascii="PTSansBold" w:eastAsia="Times New Roman" w:hAnsi="PTSansBold" w:cs="Times New Roman"/>
          <w:sz w:val="24"/>
          <w:szCs w:val="24"/>
          <w:lang w:val="en-US" w:eastAsia="ru-RU"/>
        </w:rPr>
        <w:t>g</w:t>
      </w:r>
      <w:r w:rsidRPr="005643D3">
        <w:rPr>
          <w:rFonts w:ascii="PTSansBold" w:eastAsia="Times New Roman" w:hAnsi="PTSansBold" w:cs="Times New Roman"/>
          <w:sz w:val="24"/>
          <w:szCs w:val="24"/>
          <w:lang w:val="en-US" w:eastAsia="ru-RU"/>
        </w:rPr>
        <w:t xml:space="preserve"> a letter to the year: (2016a, 2016b). Example: [Ivanov et al., 2016a, 2016b; Sidorov, Ivanov, 2016; Petrov et al., 2017].</w:t>
      </w:r>
    </w:p>
    <w:p w14:paraId="06E12789" w14:textId="3C1F60FC" w:rsidR="007B1FD0" w:rsidRPr="005643D3" w:rsidRDefault="006C2184" w:rsidP="007B1FD0">
      <w:pPr>
        <w:shd w:val="clear" w:color="auto" w:fill="FFFFFF"/>
        <w:spacing w:after="150" w:line="240" w:lineRule="auto"/>
        <w:jc w:val="both"/>
        <w:rPr>
          <w:rFonts w:ascii="PTSansBold" w:eastAsia="Times New Roman" w:hAnsi="PTSansBold" w:cs="Times New Roman"/>
          <w:sz w:val="24"/>
          <w:szCs w:val="24"/>
          <w:lang w:val="en-US" w:eastAsia="ru-RU"/>
        </w:rPr>
      </w:pPr>
      <w:r w:rsidRPr="005643D3">
        <w:rPr>
          <w:rFonts w:ascii="PTSansBold" w:eastAsia="Times New Roman" w:hAnsi="PTSansBold" w:cs="Times New Roman"/>
          <w:b/>
          <w:sz w:val="24"/>
          <w:szCs w:val="24"/>
          <w:lang w:val="en-US" w:eastAsia="ru-RU"/>
        </w:rPr>
        <w:t>References</w:t>
      </w:r>
      <w:r w:rsidRPr="005643D3">
        <w:rPr>
          <w:rFonts w:ascii="PTSansBold" w:eastAsia="Times New Roman" w:hAnsi="PTSansBold" w:cs="Times New Roman"/>
          <w:sz w:val="24"/>
          <w:szCs w:val="24"/>
          <w:lang w:val="en-US" w:eastAsia="ru-RU"/>
        </w:rPr>
        <w:t xml:space="preserve"> are listed at the end of the main text in alphabetic-chronological order. </w:t>
      </w:r>
      <w:r w:rsidR="00565C94" w:rsidRPr="005643D3">
        <w:rPr>
          <w:rFonts w:ascii="PTSansBold" w:eastAsia="Times New Roman" w:hAnsi="PTSansBold" w:cs="Times New Roman"/>
          <w:sz w:val="24"/>
          <w:szCs w:val="24"/>
          <w:lang w:val="en-US" w:eastAsia="ru-RU"/>
        </w:rPr>
        <w:t xml:space="preserve">The list is not numbered. </w:t>
      </w:r>
      <w:r w:rsidRPr="005643D3">
        <w:rPr>
          <w:rFonts w:ascii="PTSansBold" w:eastAsia="Times New Roman" w:hAnsi="PTSansBold" w:cs="Times New Roman"/>
          <w:sz w:val="24"/>
          <w:szCs w:val="24"/>
          <w:lang w:val="en-US" w:eastAsia="ru-RU"/>
        </w:rPr>
        <w:t>We recommend referencing latest studies published in scientific periodicals and avoid</w:t>
      </w:r>
      <w:r w:rsidR="00CB42D0" w:rsidRPr="005643D3">
        <w:rPr>
          <w:rFonts w:ascii="PTSansBold" w:eastAsia="Times New Roman" w:hAnsi="PTSansBold" w:cs="Times New Roman"/>
          <w:sz w:val="24"/>
          <w:szCs w:val="24"/>
          <w:lang w:val="en-US" w:eastAsia="ru-RU"/>
        </w:rPr>
        <w:t>ing</w:t>
      </w:r>
      <w:r w:rsidRPr="005643D3">
        <w:rPr>
          <w:rFonts w:ascii="PTSansBold" w:eastAsia="Times New Roman" w:hAnsi="PTSansBold" w:cs="Times New Roman"/>
          <w:sz w:val="24"/>
          <w:szCs w:val="24"/>
          <w:lang w:val="en-US" w:eastAsia="ru-RU"/>
        </w:rPr>
        <w:t xml:space="preserve"> references to conference proceedings and poorly accessible sources.</w:t>
      </w:r>
      <w:r w:rsidR="00565C94" w:rsidRPr="005643D3">
        <w:rPr>
          <w:rFonts w:ascii="PTSansBold" w:eastAsia="Times New Roman" w:hAnsi="PTSansBold" w:cs="Times New Roman"/>
          <w:sz w:val="24"/>
          <w:szCs w:val="24"/>
          <w:lang w:val="en-US" w:eastAsia="ru-RU"/>
        </w:rPr>
        <w:t xml:space="preserve"> Use only published sources.</w:t>
      </w:r>
      <w:r w:rsidRPr="005643D3">
        <w:rPr>
          <w:rFonts w:ascii="PTSansBold" w:eastAsia="Times New Roman" w:hAnsi="PTSansBold" w:cs="Times New Roman"/>
          <w:sz w:val="24"/>
          <w:szCs w:val="24"/>
          <w:lang w:val="en-US" w:eastAsia="ru-RU"/>
        </w:rPr>
        <w:t xml:space="preserve"> </w:t>
      </w:r>
      <w:r w:rsidR="00CB42D0" w:rsidRPr="005643D3">
        <w:rPr>
          <w:rFonts w:ascii="PTSansBold" w:eastAsia="Times New Roman" w:hAnsi="PTSansBold" w:cs="Times New Roman"/>
          <w:sz w:val="24"/>
          <w:szCs w:val="24"/>
          <w:lang w:val="en-US" w:eastAsia="ru-RU"/>
        </w:rPr>
        <w:t xml:space="preserve">All authors must be listed for every reference. Indicate the DOI for all sources that have them. Formatting them as hyperlinks would be appreciated. </w:t>
      </w:r>
      <w:r w:rsidR="002B3FD5" w:rsidRPr="005643D3">
        <w:rPr>
          <w:rFonts w:ascii="PTSansBold" w:eastAsia="Times New Roman" w:hAnsi="PTSansBold" w:cs="Times New Roman"/>
          <w:sz w:val="24"/>
          <w:szCs w:val="24"/>
          <w:lang w:val="en-US" w:eastAsia="ru-RU"/>
        </w:rPr>
        <w:t>To avoid errors in literature references</w:t>
      </w:r>
      <w:r w:rsidR="001610AF">
        <w:rPr>
          <w:rFonts w:ascii="PTSansBold" w:eastAsia="Times New Roman" w:hAnsi="PTSansBold" w:cs="Times New Roman"/>
          <w:sz w:val="24"/>
          <w:szCs w:val="24"/>
          <w:lang w:val="en-US" w:eastAsia="ru-RU"/>
        </w:rPr>
        <w:t>, the</w:t>
      </w:r>
      <w:r w:rsidR="002B3FD5" w:rsidRPr="005643D3">
        <w:rPr>
          <w:rFonts w:ascii="PTSansBold" w:eastAsia="Times New Roman" w:hAnsi="PTSansBold" w:cs="Times New Roman"/>
          <w:sz w:val="24"/>
          <w:szCs w:val="24"/>
          <w:lang w:val="en-US" w:eastAsia="ru-RU"/>
        </w:rPr>
        <w:t xml:space="preserve"> authors assume the responsibility to use reliable information and provide accurate and complete </w:t>
      </w:r>
      <w:r w:rsidR="001610AF">
        <w:rPr>
          <w:rFonts w:ascii="PTSansBold" w:eastAsia="Times New Roman" w:hAnsi="PTSansBold" w:cs="Times New Roman"/>
          <w:sz w:val="24"/>
          <w:szCs w:val="24"/>
          <w:lang w:val="en-US" w:eastAsia="ru-RU"/>
        </w:rPr>
        <w:t>imprint data</w:t>
      </w:r>
      <w:r w:rsidR="002B3FD5" w:rsidRPr="005643D3">
        <w:rPr>
          <w:rFonts w:ascii="PTSansBold" w:eastAsia="Times New Roman" w:hAnsi="PTSansBold" w:cs="Times New Roman"/>
          <w:sz w:val="24"/>
          <w:szCs w:val="24"/>
          <w:lang w:val="en-US" w:eastAsia="ru-RU"/>
        </w:rPr>
        <w:t xml:space="preserve"> (including names, article titles etc.) for all references. </w:t>
      </w:r>
      <w:r w:rsidR="00565C94" w:rsidRPr="005643D3">
        <w:rPr>
          <w:rFonts w:ascii="PTSansBold" w:eastAsia="Times New Roman" w:hAnsi="PTSansBold" w:cs="Times New Roman"/>
          <w:sz w:val="24"/>
          <w:szCs w:val="24"/>
          <w:lang w:val="en-US" w:eastAsia="ru-RU"/>
        </w:rPr>
        <w:t>Formatting examples for various types of references are given in the TEMPLATE FILE.</w:t>
      </w:r>
    </w:p>
    <w:p w14:paraId="5A452E16" w14:textId="5B6D2A4E" w:rsidR="007B1FD0" w:rsidRPr="005643D3" w:rsidRDefault="00AA1223" w:rsidP="007B1FD0">
      <w:pPr>
        <w:shd w:val="clear" w:color="auto" w:fill="FFFFFF"/>
        <w:spacing w:after="150" w:line="240" w:lineRule="auto"/>
        <w:jc w:val="both"/>
        <w:rPr>
          <w:rFonts w:ascii="PTSansRegular" w:eastAsia="Times New Roman" w:hAnsi="PTSansRegular" w:cs="Times New Roman"/>
          <w:sz w:val="24"/>
          <w:szCs w:val="24"/>
          <w:lang w:val="en-US" w:eastAsia="ru-RU"/>
        </w:rPr>
      </w:pPr>
      <w:r w:rsidRPr="005643D3">
        <w:rPr>
          <w:rFonts w:ascii="PTSansBold" w:eastAsia="Times New Roman" w:hAnsi="PTSansBold" w:cs="Times New Roman"/>
          <w:sz w:val="24"/>
          <w:szCs w:val="24"/>
          <w:lang w:val="en-US" w:eastAsia="ru-RU"/>
        </w:rPr>
        <w:t xml:space="preserve">Acknowledgments and references to grants and their numbers are given at the end of the text in the Acknowledgments and Funding </w:t>
      </w:r>
      <w:r w:rsidRPr="005643D3">
        <w:rPr>
          <w:rFonts w:ascii="PTSansBold" w:eastAsia="Times New Roman" w:hAnsi="PTSansBold" w:cs="Times New Roman"/>
          <w:sz w:val="24"/>
          <w:szCs w:val="24"/>
          <w:lang w:val="en-US" w:eastAsia="ru-RU"/>
        </w:rPr>
        <w:t>section</w:t>
      </w:r>
      <w:r w:rsidRPr="005643D3">
        <w:rPr>
          <w:rFonts w:ascii="PTSansBold" w:eastAsia="Times New Roman" w:hAnsi="PTSansBold" w:cs="Times New Roman"/>
          <w:sz w:val="24"/>
          <w:szCs w:val="24"/>
          <w:lang w:val="en-US" w:eastAsia="ru-RU"/>
        </w:rPr>
        <w:t>.</w:t>
      </w:r>
    </w:p>
    <w:p w14:paraId="0220F508" w14:textId="6DC724EF" w:rsidR="00C713BF" w:rsidRPr="005643D3" w:rsidRDefault="009316A5" w:rsidP="00914A95">
      <w:pPr>
        <w:shd w:val="clear" w:color="auto" w:fill="FFFFFF"/>
        <w:spacing w:after="150" w:line="240" w:lineRule="auto"/>
        <w:jc w:val="both"/>
        <w:rPr>
          <w:rFonts w:ascii="PTSansRegular" w:eastAsia="Times New Roman" w:hAnsi="PTSansRegular" w:cs="Times New Roman"/>
          <w:b/>
          <w:sz w:val="24"/>
          <w:szCs w:val="24"/>
          <w:lang w:val="en-US" w:eastAsia="ru-RU"/>
        </w:rPr>
      </w:pPr>
      <w:r w:rsidRPr="005643D3">
        <w:rPr>
          <w:rFonts w:ascii="PTSansBold" w:eastAsia="Times New Roman" w:hAnsi="PTSansBold" w:cs="Times New Roman"/>
          <w:b/>
          <w:sz w:val="24"/>
          <w:szCs w:val="24"/>
          <w:lang w:val="en-US" w:eastAsia="ru-RU"/>
        </w:rPr>
        <w:t>Figure captions</w:t>
      </w:r>
    </w:p>
    <w:p w14:paraId="4564F46B" w14:textId="27BE360E" w:rsidR="00C713BF" w:rsidRPr="005643D3" w:rsidRDefault="00557462" w:rsidP="00914A95">
      <w:pPr>
        <w:shd w:val="clear" w:color="auto" w:fill="FFFFFF"/>
        <w:spacing w:after="150" w:line="240" w:lineRule="auto"/>
        <w:jc w:val="both"/>
        <w:rPr>
          <w:rFonts w:ascii="PTSansRegular" w:eastAsia="Times New Roman" w:hAnsi="PTSansRegular" w:cs="Times New Roman"/>
          <w:sz w:val="24"/>
          <w:szCs w:val="24"/>
          <w:lang w:val="en-US" w:eastAsia="ru-RU"/>
        </w:rPr>
      </w:pPr>
      <w:r w:rsidRPr="005643D3">
        <w:rPr>
          <w:rFonts w:ascii="PTSansRegular" w:eastAsia="Times New Roman" w:hAnsi="PTSansRegular" w:cs="Times New Roman"/>
          <w:sz w:val="24"/>
          <w:szCs w:val="24"/>
          <w:lang w:val="en-US" w:eastAsia="ru-RU"/>
        </w:rPr>
        <w:t>Figure captions are typed in the TEMPLATE FILE below each figure. Every caption starts with a paragraph indention. Figure captions must compensate for the minimum of captions and labels on the figure itself</w:t>
      </w:r>
      <w:r w:rsidR="00905165" w:rsidRPr="005643D3">
        <w:rPr>
          <w:rFonts w:ascii="PTSansRegular" w:eastAsia="Times New Roman" w:hAnsi="PTSansRegular" w:cs="Times New Roman"/>
          <w:sz w:val="24"/>
          <w:szCs w:val="24"/>
          <w:lang w:val="en-US" w:eastAsia="ru-RU"/>
        </w:rPr>
        <w:t xml:space="preserve">. The caption starts with </w:t>
      </w:r>
      <w:r w:rsidR="00073625" w:rsidRPr="005643D3">
        <w:rPr>
          <w:rFonts w:ascii="PTSansRegular" w:eastAsia="Times New Roman" w:hAnsi="PTSansRegular" w:cs="Times New Roman"/>
          <w:sz w:val="24"/>
          <w:szCs w:val="24"/>
          <w:lang w:val="en-US" w:eastAsia="ru-RU"/>
        </w:rPr>
        <w:t>the figure’s number, which is in bold</w:t>
      </w:r>
      <w:r w:rsidR="00B17848">
        <w:rPr>
          <w:rFonts w:ascii="PTSansRegular" w:eastAsia="Times New Roman" w:hAnsi="PTSansRegular" w:cs="Times New Roman"/>
          <w:sz w:val="24"/>
          <w:szCs w:val="24"/>
          <w:lang w:val="en-US" w:eastAsia="ru-RU"/>
        </w:rPr>
        <w:t>,</w:t>
      </w:r>
      <w:r w:rsidR="00073625" w:rsidRPr="005643D3">
        <w:rPr>
          <w:rFonts w:ascii="PTSansRegular" w:eastAsia="Times New Roman" w:hAnsi="PTSansRegular" w:cs="Times New Roman"/>
          <w:sz w:val="24"/>
          <w:szCs w:val="24"/>
          <w:lang w:val="en-US" w:eastAsia="ru-RU"/>
        </w:rPr>
        <w:t xml:space="preserve"> abbreviated</w:t>
      </w:r>
      <w:r w:rsidR="00B17848">
        <w:rPr>
          <w:rFonts w:ascii="PTSansRegular" w:eastAsia="Times New Roman" w:hAnsi="PTSansRegular" w:cs="Times New Roman"/>
          <w:sz w:val="24"/>
          <w:szCs w:val="24"/>
          <w:lang w:val="en-US" w:eastAsia="ru-RU"/>
        </w:rPr>
        <w:t>,</w:t>
      </w:r>
      <w:r w:rsidR="006971F7" w:rsidRPr="005643D3">
        <w:rPr>
          <w:rFonts w:ascii="PTSansRegular" w:eastAsia="Times New Roman" w:hAnsi="PTSansRegular" w:cs="Times New Roman"/>
          <w:sz w:val="24"/>
          <w:szCs w:val="24"/>
          <w:lang w:val="en-US" w:eastAsia="ru-RU"/>
        </w:rPr>
        <w:t xml:space="preserve"> and ends with a full </w:t>
      </w:r>
      <w:r w:rsidR="008F7ECC" w:rsidRPr="005643D3">
        <w:rPr>
          <w:rFonts w:ascii="PTSansRegular" w:eastAsia="Times New Roman" w:hAnsi="PTSansRegular" w:cs="Times New Roman"/>
          <w:sz w:val="24"/>
          <w:szCs w:val="24"/>
          <w:lang w:val="en-US" w:eastAsia="ru-RU"/>
        </w:rPr>
        <w:t>point</w:t>
      </w:r>
      <w:r w:rsidR="00073625" w:rsidRPr="005643D3">
        <w:rPr>
          <w:rFonts w:ascii="PTSansRegular" w:eastAsia="Times New Roman" w:hAnsi="PTSansRegular" w:cs="Times New Roman"/>
          <w:sz w:val="24"/>
          <w:szCs w:val="24"/>
          <w:lang w:val="en-US" w:eastAsia="ru-RU"/>
        </w:rPr>
        <w:t xml:space="preserve"> (</w:t>
      </w:r>
      <w:r w:rsidR="00073625" w:rsidRPr="005643D3">
        <w:rPr>
          <w:rFonts w:ascii="PTSansRegular" w:eastAsia="Times New Roman" w:hAnsi="PTSansRegular" w:cs="Times New Roman"/>
          <w:b/>
          <w:sz w:val="24"/>
          <w:szCs w:val="24"/>
          <w:lang w:val="en-US" w:eastAsia="ru-RU"/>
        </w:rPr>
        <w:t>Fig. 1</w:t>
      </w:r>
      <w:r w:rsidR="006971F7" w:rsidRPr="005643D3">
        <w:rPr>
          <w:rFonts w:ascii="PTSansRegular" w:eastAsia="Times New Roman" w:hAnsi="PTSansRegular" w:cs="Times New Roman"/>
          <w:b/>
          <w:sz w:val="24"/>
          <w:szCs w:val="24"/>
          <w:lang w:val="en-US" w:eastAsia="ru-RU"/>
        </w:rPr>
        <w:t>.</w:t>
      </w:r>
      <w:r w:rsidR="00073625" w:rsidRPr="005643D3">
        <w:rPr>
          <w:rFonts w:ascii="PTSansRegular" w:eastAsia="Times New Roman" w:hAnsi="PTSansRegular" w:cs="Times New Roman"/>
          <w:sz w:val="24"/>
          <w:szCs w:val="24"/>
          <w:lang w:val="en-US" w:eastAsia="ru-RU"/>
        </w:rPr>
        <w:t>).</w:t>
      </w:r>
      <w:r w:rsidR="006971F7" w:rsidRPr="005643D3">
        <w:rPr>
          <w:rFonts w:ascii="PTSansRegular" w:eastAsia="Times New Roman" w:hAnsi="PTSansRegular" w:cs="Times New Roman"/>
          <w:sz w:val="24"/>
          <w:szCs w:val="24"/>
          <w:lang w:val="en-US" w:eastAsia="ru-RU"/>
        </w:rPr>
        <w:t xml:space="preserve"> </w:t>
      </w:r>
      <w:r w:rsidR="008F7ECC" w:rsidRPr="005643D3">
        <w:rPr>
          <w:rFonts w:ascii="PTSansRegular" w:eastAsia="Times New Roman" w:hAnsi="PTSansRegular" w:cs="Times New Roman"/>
          <w:sz w:val="24"/>
          <w:szCs w:val="24"/>
          <w:lang w:val="en-US" w:eastAsia="ru-RU"/>
        </w:rPr>
        <w:t>The text of the figure caption is formatted like the main text.</w:t>
      </w:r>
    </w:p>
    <w:p w14:paraId="4D0195C6" w14:textId="4E1B0B27" w:rsidR="00C713BF" w:rsidRPr="005643D3" w:rsidRDefault="009316A5" w:rsidP="00914A95">
      <w:pPr>
        <w:shd w:val="clear" w:color="auto" w:fill="FFFFFF"/>
        <w:spacing w:after="150" w:line="240" w:lineRule="auto"/>
        <w:jc w:val="both"/>
        <w:rPr>
          <w:rFonts w:ascii="PTSansRegular" w:eastAsia="Times New Roman" w:hAnsi="PTSansRegular" w:cs="Times New Roman"/>
          <w:b/>
          <w:sz w:val="24"/>
          <w:szCs w:val="24"/>
          <w:lang w:val="en-US" w:eastAsia="ru-RU"/>
        </w:rPr>
      </w:pPr>
      <w:r w:rsidRPr="005643D3">
        <w:rPr>
          <w:rFonts w:ascii="PTSansBold" w:eastAsia="Times New Roman" w:hAnsi="PTSansBold" w:cs="Times New Roman"/>
          <w:b/>
          <w:sz w:val="24"/>
          <w:szCs w:val="24"/>
          <w:lang w:val="en-US" w:eastAsia="ru-RU"/>
        </w:rPr>
        <w:t>Tables</w:t>
      </w:r>
    </w:p>
    <w:p w14:paraId="15014C18" w14:textId="3D3B7B2D" w:rsidR="00C713BF" w:rsidRPr="005643D3" w:rsidRDefault="0071531E" w:rsidP="00914A95">
      <w:pPr>
        <w:shd w:val="clear" w:color="auto" w:fill="FFFFFF"/>
        <w:spacing w:after="150" w:line="240" w:lineRule="auto"/>
        <w:jc w:val="both"/>
        <w:rPr>
          <w:rFonts w:ascii="PTSansRegular" w:eastAsia="Times New Roman" w:hAnsi="PTSansRegular" w:cs="Times New Roman"/>
          <w:sz w:val="24"/>
          <w:szCs w:val="24"/>
          <w:lang w:val="en-US" w:eastAsia="ru-RU"/>
        </w:rPr>
      </w:pPr>
      <w:r w:rsidRPr="005643D3">
        <w:rPr>
          <w:rFonts w:ascii="PTSansRegular" w:eastAsia="Times New Roman" w:hAnsi="PTSansRegular" w:cs="Times New Roman"/>
          <w:sz w:val="24"/>
          <w:szCs w:val="24"/>
          <w:lang w:val="en-US" w:eastAsia="ru-RU"/>
        </w:rPr>
        <w:t>Each table is formatted within the TEMPLATE FILE. The orientation can be either in landscape or book mode, and filling the full width of the page is recommended.</w:t>
      </w:r>
      <w:r w:rsidR="00046689" w:rsidRPr="005643D3">
        <w:rPr>
          <w:rFonts w:ascii="PTSansRegular" w:eastAsia="Times New Roman" w:hAnsi="PTSansRegular" w:cs="Times New Roman"/>
          <w:sz w:val="24"/>
          <w:szCs w:val="24"/>
          <w:lang w:val="en-US" w:eastAsia="ru-RU"/>
        </w:rPr>
        <w:t xml:space="preserve"> Page margins in landscape mode: top – 3 cm, bottom – 1.5 cm, left and right – 2 cm. Example of table caption: </w:t>
      </w:r>
      <w:r w:rsidR="00046689" w:rsidRPr="005643D3">
        <w:rPr>
          <w:rFonts w:ascii="PTSansRegular" w:eastAsia="Times New Roman" w:hAnsi="PTSansRegular" w:cs="Times New Roman"/>
          <w:b/>
          <w:sz w:val="24"/>
          <w:szCs w:val="24"/>
          <w:lang w:val="en-US" w:eastAsia="ru-RU"/>
        </w:rPr>
        <w:t>Table 1.</w:t>
      </w:r>
      <w:r w:rsidR="00046689" w:rsidRPr="005643D3">
        <w:rPr>
          <w:rFonts w:ascii="PTSansRegular" w:eastAsia="Times New Roman" w:hAnsi="PTSansRegular" w:cs="Times New Roman"/>
          <w:sz w:val="24"/>
          <w:szCs w:val="24"/>
          <w:lang w:val="en-US" w:eastAsia="ru-RU"/>
        </w:rPr>
        <w:t xml:space="preserve"> Table caption. </w:t>
      </w:r>
      <w:r w:rsidR="008B3DC5" w:rsidRPr="005643D3">
        <w:rPr>
          <w:rFonts w:ascii="PTSansRegular" w:eastAsia="Times New Roman" w:hAnsi="PTSansRegular" w:cs="Times New Roman"/>
          <w:sz w:val="24"/>
          <w:szCs w:val="24"/>
          <w:lang w:val="en-US" w:eastAsia="ru-RU"/>
        </w:rPr>
        <w:t>If there is only one table in the article, no number is assigned. The text of the table caption is formatted the same as the main text.</w:t>
      </w:r>
    </w:p>
    <w:p w14:paraId="6DD10258" w14:textId="6EC6DDB2" w:rsidR="00C713BF" w:rsidRPr="005643D3" w:rsidRDefault="00C5693B" w:rsidP="00914A95">
      <w:pPr>
        <w:shd w:val="clear" w:color="auto" w:fill="FFFFFF"/>
        <w:spacing w:after="150" w:line="240" w:lineRule="auto"/>
        <w:jc w:val="both"/>
        <w:rPr>
          <w:rFonts w:ascii="PTSansRegular" w:eastAsia="Times New Roman" w:hAnsi="PTSansRegular" w:cs="Times New Roman"/>
          <w:strike/>
          <w:sz w:val="24"/>
          <w:szCs w:val="24"/>
          <w:lang w:val="en-US" w:eastAsia="ru-RU"/>
        </w:rPr>
      </w:pPr>
      <w:r w:rsidRPr="005643D3">
        <w:rPr>
          <w:rFonts w:ascii="PTSansRegular" w:eastAsia="Times New Roman" w:hAnsi="PTSansRegular" w:cs="Times New Roman"/>
          <w:sz w:val="24"/>
          <w:szCs w:val="24"/>
          <w:lang w:val="en-US" w:eastAsia="ru-RU"/>
        </w:rPr>
        <w:t>Notes to the table are given below it with no paragraph indention</w:t>
      </w:r>
      <w:r w:rsidR="00AA4DE9" w:rsidRPr="005643D3">
        <w:rPr>
          <w:rFonts w:ascii="PTSansRegular" w:eastAsia="Times New Roman" w:hAnsi="PTSansRegular" w:cs="Times New Roman"/>
          <w:sz w:val="24"/>
          <w:szCs w:val="24"/>
          <w:lang w:val="en-US" w:eastAsia="ru-RU"/>
        </w:rPr>
        <w:t xml:space="preserve">. Start with the word “Note.”. The text of the notes is formatted like the main text. </w:t>
      </w:r>
      <w:r w:rsidR="00FE5612" w:rsidRPr="005643D3">
        <w:rPr>
          <w:rFonts w:ascii="PTSansRegular" w:eastAsia="Times New Roman" w:hAnsi="PTSansRegular" w:cs="Times New Roman"/>
          <w:sz w:val="24"/>
          <w:szCs w:val="24"/>
          <w:lang w:val="en-US" w:eastAsia="ru-RU"/>
        </w:rPr>
        <w:t xml:space="preserve">If needed, use font size 10 and line spacing </w:t>
      </w:r>
      <w:r w:rsidR="00FE5612" w:rsidRPr="005643D3">
        <w:rPr>
          <w:rFonts w:ascii="PTSansRegular" w:eastAsia="Times New Roman" w:hAnsi="PTSansRegular" w:cs="Times New Roman"/>
          <w:sz w:val="24"/>
          <w:szCs w:val="24"/>
          <w:lang w:val="en-US" w:eastAsia="ru-RU"/>
        </w:rPr>
        <w:t>1.0</w:t>
      </w:r>
      <w:r w:rsidR="00FE5612" w:rsidRPr="005643D3">
        <w:rPr>
          <w:rFonts w:ascii="PTSansRegular" w:eastAsia="Times New Roman" w:hAnsi="PTSansRegular" w:cs="Times New Roman"/>
          <w:sz w:val="24"/>
          <w:szCs w:val="24"/>
          <w:lang w:val="en-US" w:eastAsia="ru-RU"/>
        </w:rPr>
        <w:t xml:space="preserve">. </w:t>
      </w:r>
      <w:r w:rsidR="008437B0" w:rsidRPr="005643D3">
        <w:rPr>
          <w:rFonts w:ascii="PTSansRegular" w:eastAsia="Times New Roman" w:hAnsi="PTSansRegular" w:cs="Times New Roman"/>
          <w:sz w:val="24"/>
          <w:szCs w:val="24"/>
          <w:lang w:val="en-US" w:eastAsia="ru-RU"/>
        </w:rPr>
        <w:t>F</w:t>
      </w:r>
      <w:r w:rsidR="00264DBD" w:rsidRPr="005643D3">
        <w:rPr>
          <w:rFonts w:ascii="PTSansRegular" w:eastAsia="Times New Roman" w:hAnsi="PTSansRegular" w:cs="Times New Roman"/>
          <w:sz w:val="24"/>
          <w:szCs w:val="24"/>
          <w:lang w:val="en-US" w:eastAsia="ru-RU"/>
        </w:rPr>
        <w:t>or tables showing results of chemical, mineralogical and other analyses, we recommend indicating the methodology in the note, as well as the name</w:t>
      </w:r>
      <w:r w:rsidR="00E3585F" w:rsidRPr="005643D3">
        <w:rPr>
          <w:rFonts w:ascii="PTSansRegular" w:eastAsia="Times New Roman" w:hAnsi="PTSansRegular" w:cs="Times New Roman"/>
          <w:sz w:val="24"/>
          <w:szCs w:val="24"/>
          <w:lang w:val="en-US" w:eastAsia="ru-RU"/>
        </w:rPr>
        <w:t>s</w:t>
      </w:r>
      <w:r w:rsidR="00264DBD" w:rsidRPr="005643D3">
        <w:rPr>
          <w:rFonts w:ascii="PTSansRegular" w:eastAsia="Times New Roman" w:hAnsi="PTSansRegular" w:cs="Times New Roman"/>
          <w:sz w:val="24"/>
          <w:szCs w:val="24"/>
          <w:lang w:val="en-US" w:eastAsia="ru-RU"/>
        </w:rPr>
        <w:t xml:space="preserve"> of the l</w:t>
      </w:r>
      <w:r w:rsidR="005D20CA" w:rsidRPr="005643D3">
        <w:rPr>
          <w:rFonts w:ascii="PTSansRegular" w:eastAsia="Times New Roman" w:hAnsi="PTSansRegular" w:cs="Times New Roman"/>
          <w:sz w:val="24"/>
          <w:szCs w:val="24"/>
          <w:lang w:val="en-US" w:eastAsia="ru-RU"/>
        </w:rPr>
        <w:t>aborator</w:t>
      </w:r>
      <w:r w:rsidR="00E3585F" w:rsidRPr="005643D3">
        <w:rPr>
          <w:rFonts w:ascii="PTSansRegular" w:eastAsia="Times New Roman" w:hAnsi="PTSansRegular" w:cs="Times New Roman"/>
          <w:sz w:val="24"/>
          <w:szCs w:val="24"/>
          <w:lang w:val="en-US" w:eastAsia="ru-RU"/>
        </w:rPr>
        <w:t>ies</w:t>
      </w:r>
      <w:r w:rsidR="005D20CA" w:rsidRPr="005643D3">
        <w:rPr>
          <w:rFonts w:ascii="PTSansRegular" w:eastAsia="Times New Roman" w:hAnsi="PTSansRegular" w:cs="Times New Roman"/>
          <w:sz w:val="24"/>
          <w:szCs w:val="24"/>
          <w:lang w:val="en-US" w:eastAsia="ru-RU"/>
        </w:rPr>
        <w:t xml:space="preserve"> and of the analysts.</w:t>
      </w:r>
    </w:p>
    <w:p w14:paraId="0653CAB4" w14:textId="35149D1E" w:rsidR="00C713BF" w:rsidRPr="005643D3" w:rsidRDefault="009316A5" w:rsidP="00914A95">
      <w:pPr>
        <w:shd w:val="clear" w:color="auto" w:fill="FFFFFF"/>
        <w:spacing w:after="150" w:line="240" w:lineRule="auto"/>
        <w:jc w:val="both"/>
        <w:rPr>
          <w:rFonts w:ascii="PTSansRegular" w:eastAsia="Times New Roman" w:hAnsi="PTSansRegular" w:cs="Times New Roman"/>
          <w:b/>
          <w:sz w:val="24"/>
          <w:szCs w:val="24"/>
          <w:lang w:val="en-US" w:eastAsia="ru-RU"/>
        </w:rPr>
      </w:pPr>
      <w:r w:rsidRPr="005643D3">
        <w:rPr>
          <w:rFonts w:ascii="PTSansBold" w:eastAsia="Times New Roman" w:hAnsi="PTSansBold" w:cs="Times New Roman"/>
          <w:b/>
          <w:sz w:val="24"/>
          <w:szCs w:val="24"/>
          <w:lang w:val="en-US" w:eastAsia="ru-RU"/>
        </w:rPr>
        <w:t>Figures</w:t>
      </w:r>
    </w:p>
    <w:p w14:paraId="5794220C" w14:textId="78DBFAE2" w:rsidR="00C713BF" w:rsidRPr="005643D3" w:rsidRDefault="00406D01" w:rsidP="00914A95">
      <w:pPr>
        <w:shd w:val="clear" w:color="auto" w:fill="FFFFFF"/>
        <w:spacing w:after="150" w:line="240" w:lineRule="auto"/>
        <w:jc w:val="both"/>
        <w:rPr>
          <w:rFonts w:ascii="PTSansRegular" w:eastAsia="Times New Roman" w:hAnsi="PTSansRegular" w:cs="Times New Roman"/>
          <w:sz w:val="24"/>
          <w:szCs w:val="24"/>
          <w:lang w:val="en-US" w:eastAsia="ru-RU"/>
        </w:rPr>
      </w:pPr>
      <w:r w:rsidRPr="005643D3">
        <w:rPr>
          <w:rFonts w:ascii="PTSansRegular" w:eastAsia="Times New Roman" w:hAnsi="PTSansRegular" w:cs="Times New Roman"/>
          <w:sz w:val="24"/>
          <w:szCs w:val="24"/>
          <w:lang w:val="en-US" w:eastAsia="ru-RU"/>
        </w:rPr>
        <w:t>Each figure is prepared as an individual file. Figures must be as informative as possible, graphically expressive, clear and crisp. Illustrations of various types should be edited to be in a similar graphic style with uniformity of labels</w:t>
      </w:r>
      <w:r w:rsidR="00B17848">
        <w:rPr>
          <w:rFonts w:ascii="PTSansRegular" w:eastAsia="Times New Roman" w:hAnsi="PTSansRegular" w:cs="Times New Roman"/>
          <w:sz w:val="24"/>
          <w:szCs w:val="24"/>
          <w:lang w:val="en-US" w:eastAsia="ru-RU"/>
        </w:rPr>
        <w:t xml:space="preserve"> and</w:t>
      </w:r>
      <w:r w:rsidRPr="005643D3">
        <w:rPr>
          <w:rFonts w:ascii="PTSansRegular" w:eastAsia="Times New Roman" w:hAnsi="PTSansRegular" w:cs="Times New Roman"/>
          <w:sz w:val="24"/>
          <w:szCs w:val="24"/>
          <w:lang w:val="en-US" w:eastAsia="ru-RU"/>
        </w:rPr>
        <w:t xml:space="preserve"> indices throughout the article. </w:t>
      </w:r>
      <w:r w:rsidR="006664E4" w:rsidRPr="005643D3">
        <w:rPr>
          <w:rFonts w:ascii="PTSansRegular" w:eastAsia="Times New Roman" w:hAnsi="PTSansRegular" w:cs="Times New Roman"/>
          <w:sz w:val="24"/>
          <w:szCs w:val="24"/>
          <w:lang w:val="en-US" w:eastAsia="ru-RU"/>
        </w:rPr>
        <w:t xml:space="preserve">Upon acceptance of the article for publication, all figures should be provided in editable vector format (except for photos) compatible with </w:t>
      </w:r>
      <w:r w:rsidR="00B17848" w:rsidRPr="005643D3">
        <w:rPr>
          <w:rFonts w:ascii="PTSansRegular" w:eastAsia="Times New Roman" w:hAnsi="PTSansRegular" w:cs="Times New Roman"/>
          <w:sz w:val="24"/>
          <w:szCs w:val="24"/>
          <w:lang w:val="en-US" w:eastAsia="ru-RU"/>
        </w:rPr>
        <w:t>CorelDraw</w:t>
      </w:r>
      <w:r w:rsidR="006664E4" w:rsidRPr="005643D3">
        <w:rPr>
          <w:rFonts w:ascii="PTSansRegular" w:eastAsia="Times New Roman" w:hAnsi="PTSansRegular" w:cs="Times New Roman"/>
          <w:sz w:val="24"/>
          <w:szCs w:val="24"/>
          <w:lang w:val="en-US" w:eastAsia="ru-RU"/>
        </w:rPr>
        <w:t xml:space="preserve"> 18.0. </w:t>
      </w:r>
      <w:r w:rsidR="007213CC" w:rsidRPr="005643D3">
        <w:rPr>
          <w:rFonts w:ascii="PTSansRegular" w:eastAsia="Times New Roman" w:hAnsi="PTSansRegular" w:cs="Times New Roman"/>
          <w:sz w:val="24"/>
          <w:szCs w:val="24"/>
          <w:lang w:val="en-US" w:eastAsia="ru-RU"/>
        </w:rPr>
        <w:t xml:space="preserve">Do not convert text to </w:t>
      </w:r>
      <w:r w:rsidR="00666C65" w:rsidRPr="005643D3">
        <w:rPr>
          <w:rFonts w:ascii="PTSansRegular" w:eastAsia="Times New Roman" w:hAnsi="PTSansRegular" w:cs="Times New Roman"/>
          <w:sz w:val="24"/>
          <w:szCs w:val="24"/>
          <w:lang w:val="en-US" w:eastAsia="ru-RU"/>
        </w:rPr>
        <w:t>curves;</w:t>
      </w:r>
      <w:r w:rsidR="007213CC" w:rsidRPr="005643D3">
        <w:rPr>
          <w:rFonts w:ascii="PTSansRegular" w:eastAsia="Times New Roman" w:hAnsi="PTSansRegular" w:cs="Times New Roman"/>
          <w:sz w:val="24"/>
          <w:szCs w:val="24"/>
          <w:lang w:val="en-US" w:eastAsia="ru-RU"/>
        </w:rPr>
        <w:t xml:space="preserve"> the text of the figures </w:t>
      </w:r>
      <w:r w:rsidR="007213CC" w:rsidRPr="005643D3">
        <w:rPr>
          <w:rFonts w:ascii="PTSansRegular" w:eastAsia="Times New Roman" w:hAnsi="PTSansRegular" w:cs="Times New Roman"/>
          <w:sz w:val="24"/>
          <w:szCs w:val="24"/>
          <w:lang w:val="en-US" w:eastAsia="ru-RU"/>
        </w:rPr>
        <w:lastRenderedPageBreak/>
        <w:t>should be editable. Non-editable raster figures imported into or saved as .cdr files will not be accepted.</w:t>
      </w:r>
    </w:p>
    <w:p w14:paraId="68EB0B36" w14:textId="52EE77F6" w:rsidR="00C713BF" w:rsidRPr="005643D3" w:rsidRDefault="00A62883" w:rsidP="00914A95">
      <w:pPr>
        <w:shd w:val="clear" w:color="auto" w:fill="FFFFFF"/>
        <w:spacing w:after="150" w:line="240" w:lineRule="auto"/>
        <w:jc w:val="both"/>
        <w:rPr>
          <w:rFonts w:ascii="PTSansRegular" w:eastAsia="Times New Roman" w:hAnsi="PTSansRegular" w:cs="Times New Roman"/>
          <w:sz w:val="24"/>
          <w:szCs w:val="24"/>
          <w:lang w:val="en-US" w:eastAsia="ru-RU"/>
        </w:rPr>
      </w:pPr>
      <w:r w:rsidRPr="005643D3">
        <w:rPr>
          <w:rFonts w:ascii="PTSansRegular" w:eastAsia="Times New Roman" w:hAnsi="PTSansRegular" w:cs="Times New Roman"/>
          <w:sz w:val="24"/>
          <w:szCs w:val="24"/>
          <w:lang w:val="en-US" w:eastAsia="ru-RU"/>
        </w:rPr>
        <w:t xml:space="preserve">Prepare the figures so that they can be printed in high quality without resizing. We recommend using a book page orientation for most figures with a width ranging from 10 to 16.5 cm </w:t>
      </w:r>
      <w:r w:rsidR="00666C65">
        <w:rPr>
          <w:rFonts w:ascii="PTSansRegular" w:eastAsia="Times New Roman" w:hAnsi="PTSansRegular" w:cs="Times New Roman"/>
          <w:sz w:val="24"/>
          <w:szCs w:val="24"/>
          <w:lang w:val="en-US" w:eastAsia="ru-RU"/>
        </w:rPr>
        <w:t>when</w:t>
      </w:r>
      <w:r w:rsidRPr="005643D3">
        <w:rPr>
          <w:rFonts w:ascii="PTSansRegular" w:eastAsia="Times New Roman" w:hAnsi="PTSansRegular" w:cs="Times New Roman"/>
          <w:sz w:val="24"/>
          <w:szCs w:val="24"/>
          <w:lang w:val="en-US" w:eastAsia="ru-RU"/>
        </w:rPr>
        <w:t xml:space="preserve"> centered on the page, or a width of 5–9 cm for figures </w:t>
      </w:r>
      <w:r w:rsidR="002462FB" w:rsidRPr="005643D3">
        <w:rPr>
          <w:rFonts w:ascii="PTSansRegular" w:eastAsia="Times New Roman" w:hAnsi="PTSansRegular" w:cs="Times New Roman"/>
          <w:sz w:val="24"/>
          <w:szCs w:val="24"/>
          <w:lang w:val="en-US" w:eastAsia="ru-RU"/>
        </w:rPr>
        <w:t>designed for one column</w:t>
      </w:r>
      <w:r w:rsidR="008D2248" w:rsidRPr="005643D3">
        <w:rPr>
          <w:rFonts w:ascii="PTSansRegular" w:eastAsia="Times New Roman" w:hAnsi="PTSansRegular" w:cs="Times New Roman"/>
          <w:sz w:val="24"/>
          <w:szCs w:val="24"/>
          <w:lang w:val="en-US" w:eastAsia="ru-RU"/>
        </w:rPr>
        <w:t xml:space="preserve"> of text.</w:t>
      </w:r>
      <w:r w:rsidR="008F5730" w:rsidRPr="005643D3">
        <w:rPr>
          <w:rFonts w:ascii="PTSansRegular" w:eastAsia="Times New Roman" w:hAnsi="PTSansRegular" w:cs="Times New Roman"/>
          <w:sz w:val="24"/>
          <w:szCs w:val="24"/>
          <w:lang w:val="en-US" w:eastAsia="ru-RU"/>
        </w:rPr>
        <w:t xml:space="preserve"> A figure formatted in such a way should remain legible: all graphic elements of the figure should be distinguishable and the text size no less than 6. Landscape orientation is acceptable for geological maps, schemes, correlation charts and other specific wide illustrations. At the same time, their final size must correspond to the parameters of landscape page margins like for tables. Parts of figures are labeled on the top with small letters in italics – </w:t>
      </w:r>
      <w:r w:rsidR="008F5730" w:rsidRPr="005643D3">
        <w:rPr>
          <w:rFonts w:ascii="PTSansRegular" w:eastAsia="Times New Roman" w:hAnsi="PTSansRegular" w:cs="Times New Roman"/>
          <w:i/>
          <w:sz w:val="24"/>
          <w:szCs w:val="24"/>
          <w:lang w:val="en-US" w:eastAsia="ru-RU"/>
        </w:rPr>
        <w:t>a</w:t>
      </w:r>
      <w:r w:rsidR="008F5730" w:rsidRPr="005643D3">
        <w:rPr>
          <w:rFonts w:ascii="PTSansRegular" w:eastAsia="Times New Roman" w:hAnsi="PTSansRegular" w:cs="Times New Roman"/>
          <w:sz w:val="24"/>
          <w:szCs w:val="24"/>
          <w:lang w:val="en-US" w:eastAsia="ru-RU"/>
        </w:rPr>
        <w:t xml:space="preserve">, </w:t>
      </w:r>
      <w:r w:rsidR="008F5730" w:rsidRPr="005643D3">
        <w:rPr>
          <w:rFonts w:ascii="PTSansRegular" w:eastAsia="Times New Roman" w:hAnsi="PTSansRegular" w:cs="Times New Roman"/>
          <w:i/>
          <w:sz w:val="24"/>
          <w:szCs w:val="24"/>
          <w:lang w:val="en-US" w:eastAsia="ru-RU"/>
        </w:rPr>
        <w:t>b</w:t>
      </w:r>
      <w:r w:rsidR="008F5730" w:rsidRPr="005643D3">
        <w:rPr>
          <w:rFonts w:ascii="PTSansRegular" w:eastAsia="Times New Roman" w:hAnsi="PTSansRegular" w:cs="Times New Roman"/>
          <w:sz w:val="24"/>
          <w:szCs w:val="24"/>
          <w:lang w:val="en-US" w:eastAsia="ru-RU"/>
        </w:rPr>
        <w:t>, etc</w:t>
      </w:r>
      <w:r w:rsidR="00066E10" w:rsidRPr="005643D3">
        <w:rPr>
          <w:rFonts w:ascii="PTSansRegular" w:eastAsia="Times New Roman" w:hAnsi="PTSansRegular" w:cs="Times New Roman"/>
          <w:sz w:val="24"/>
          <w:szCs w:val="24"/>
          <w:lang w:val="en-US" w:eastAsia="ru-RU"/>
        </w:rPr>
        <w:t>.</w:t>
      </w:r>
      <w:r w:rsidR="00F4040D" w:rsidRPr="005643D3">
        <w:rPr>
          <w:rFonts w:ascii="PTSansRegular" w:eastAsia="Times New Roman" w:hAnsi="PTSansRegular" w:cs="Times New Roman"/>
          <w:sz w:val="24"/>
          <w:szCs w:val="24"/>
          <w:lang w:val="en-US" w:eastAsia="ru-RU"/>
        </w:rPr>
        <w:t xml:space="preserve"> </w:t>
      </w:r>
      <w:r w:rsidR="00FA38A3" w:rsidRPr="005643D3">
        <w:rPr>
          <w:rFonts w:ascii="PTSansRegular" w:eastAsia="Times New Roman" w:hAnsi="PTSansRegular" w:cs="Times New Roman"/>
          <w:sz w:val="24"/>
          <w:szCs w:val="24"/>
          <w:lang w:val="en-US" w:eastAsia="ru-RU"/>
        </w:rPr>
        <w:t xml:space="preserve">The text inside figures should be in Arial font, size 8–8.5. </w:t>
      </w:r>
      <w:r w:rsidR="00C60CCA" w:rsidRPr="005643D3">
        <w:rPr>
          <w:rFonts w:ascii="PTSansRegular" w:eastAsia="Times New Roman" w:hAnsi="PTSansRegular" w:cs="Times New Roman"/>
          <w:sz w:val="24"/>
          <w:szCs w:val="24"/>
          <w:lang w:val="en-US" w:eastAsia="ru-RU"/>
        </w:rPr>
        <w:t>If needed, the size of the text can be change</w:t>
      </w:r>
      <w:r w:rsidR="00B844A5">
        <w:rPr>
          <w:rFonts w:ascii="PTSansRegular" w:eastAsia="Times New Roman" w:hAnsi="PTSansRegular" w:cs="Times New Roman"/>
          <w:sz w:val="24"/>
          <w:szCs w:val="24"/>
          <w:lang w:val="en-US" w:eastAsia="ru-RU"/>
        </w:rPr>
        <w:t>d</w:t>
      </w:r>
      <w:r w:rsidR="00C60CCA" w:rsidRPr="005643D3">
        <w:rPr>
          <w:rFonts w:ascii="PTSansRegular" w:eastAsia="Times New Roman" w:hAnsi="PTSansRegular" w:cs="Times New Roman"/>
          <w:sz w:val="24"/>
          <w:szCs w:val="24"/>
          <w:lang w:val="en-US" w:eastAsia="ru-RU"/>
        </w:rPr>
        <w:t>, but no less than 6 and no more than 10.</w:t>
      </w:r>
    </w:p>
    <w:p w14:paraId="23A27E43" w14:textId="545EF25B" w:rsidR="00512347" w:rsidRPr="005643D3" w:rsidRDefault="00AC13FF" w:rsidP="00914A95">
      <w:pPr>
        <w:shd w:val="clear" w:color="auto" w:fill="FFFFFF"/>
        <w:spacing w:after="150" w:line="240" w:lineRule="auto"/>
        <w:jc w:val="both"/>
        <w:rPr>
          <w:rFonts w:ascii="PTSansRegular" w:eastAsia="Times New Roman" w:hAnsi="PTSansRegular" w:cs="Times New Roman"/>
          <w:sz w:val="24"/>
          <w:szCs w:val="24"/>
          <w:lang w:val="en-US" w:eastAsia="ru-RU"/>
        </w:rPr>
      </w:pPr>
      <w:r w:rsidRPr="005643D3">
        <w:rPr>
          <w:rFonts w:ascii="PTSansRegular" w:eastAsia="Times New Roman" w:hAnsi="PTSansRegular" w:cs="Times New Roman"/>
          <w:sz w:val="24"/>
          <w:szCs w:val="24"/>
          <w:lang w:val="en-US" w:eastAsia="ru-RU"/>
        </w:rPr>
        <w:t xml:space="preserve">Geological maps and schemes must have geographic coordinates, a scale bar, and labeled </w:t>
      </w:r>
      <w:r w:rsidR="00512347" w:rsidRPr="005643D3">
        <w:rPr>
          <w:rFonts w:ascii="PTSansRegular" w:eastAsia="Times New Roman" w:hAnsi="PTSansRegular" w:cs="Times New Roman"/>
          <w:sz w:val="24"/>
          <w:szCs w:val="24"/>
          <w:lang w:val="en-US" w:eastAsia="ru-RU"/>
        </w:rPr>
        <w:t>natural ground features</w:t>
      </w:r>
      <w:r w:rsidR="00512347" w:rsidRPr="005643D3">
        <w:rPr>
          <w:rFonts w:ascii="PTSansRegular" w:eastAsia="Times New Roman" w:hAnsi="PTSansRegular" w:cs="Times New Roman"/>
          <w:sz w:val="24"/>
          <w:szCs w:val="24"/>
          <w:lang w:val="en-US" w:eastAsia="ru-RU"/>
        </w:rPr>
        <w:t xml:space="preserve"> (rivers, mountains etc.)</w:t>
      </w:r>
      <w:r w:rsidR="00512347" w:rsidRPr="005643D3">
        <w:rPr>
          <w:rFonts w:ascii="PTSansRegular" w:eastAsia="Times New Roman" w:hAnsi="PTSansRegular" w:cs="Times New Roman"/>
          <w:sz w:val="24"/>
          <w:szCs w:val="24"/>
          <w:lang w:val="en-US" w:eastAsia="ru-RU"/>
        </w:rPr>
        <w:t xml:space="preserve"> with their names in </w:t>
      </w:r>
      <w:r w:rsidR="00512347" w:rsidRPr="005643D3">
        <w:rPr>
          <w:rFonts w:ascii="PTSansRegular" w:eastAsia="Times New Roman" w:hAnsi="PTSansRegular" w:cs="Times New Roman"/>
          <w:i/>
          <w:sz w:val="24"/>
          <w:szCs w:val="24"/>
          <w:lang w:val="en-US" w:eastAsia="ru-RU"/>
        </w:rPr>
        <w:t>italic</w:t>
      </w:r>
      <w:r w:rsidR="00353248" w:rsidRPr="005643D3">
        <w:rPr>
          <w:rFonts w:ascii="PTSansRegular" w:eastAsia="Times New Roman" w:hAnsi="PTSansRegular" w:cs="Times New Roman"/>
          <w:i/>
          <w:sz w:val="24"/>
          <w:szCs w:val="24"/>
          <w:lang w:val="en-US" w:eastAsia="ru-RU"/>
        </w:rPr>
        <w:t>s</w:t>
      </w:r>
      <w:r w:rsidR="00512347" w:rsidRPr="005643D3">
        <w:rPr>
          <w:rFonts w:ascii="PTSansRegular" w:eastAsia="Times New Roman" w:hAnsi="PTSansRegular" w:cs="Times New Roman"/>
          <w:sz w:val="24"/>
          <w:szCs w:val="24"/>
          <w:lang w:val="en-US" w:eastAsia="ru-RU"/>
        </w:rPr>
        <w:t xml:space="preserve">. </w:t>
      </w:r>
      <w:r w:rsidR="0017208C" w:rsidRPr="005643D3">
        <w:rPr>
          <w:rFonts w:ascii="PTSansRegular" w:eastAsia="Times New Roman" w:hAnsi="PTSansRegular" w:cs="Times New Roman"/>
          <w:sz w:val="24"/>
          <w:szCs w:val="24"/>
          <w:lang w:val="en-US" w:eastAsia="ru-RU"/>
        </w:rPr>
        <w:t xml:space="preserve">Cardinal directions (N, S, W, E) are shown in uppercase letters in upright type. </w:t>
      </w:r>
      <w:r w:rsidR="00F37934" w:rsidRPr="005643D3">
        <w:rPr>
          <w:rFonts w:ascii="PTSansRegular" w:eastAsia="Times New Roman" w:hAnsi="PTSansRegular" w:cs="Times New Roman"/>
          <w:sz w:val="24"/>
          <w:szCs w:val="24"/>
          <w:lang w:val="en-US" w:eastAsia="ru-RU"/>
        </w:rPr>
        <w:t>On stratigraphic charts, maps, etc., labels of geological age, abbreviated names of stratigraphic units and so on are given in upright type also.</w:t>
      </w:r>
    </w:p>
    <w:p w14:paraId="2CF929D9" w14:textId="271072CF" w:rsidR="00C713BF" w:rsidRPr="005643D3" w:rsidRDefault="00A63986" w:rsidP="00914A95">
      <w:pPr>
        <w:shd w:val="clear" w:color="auto" w:fill="FFFFFF"/>
        <w:spacing w:after="150" w:line="240" w:lineRule="auto"/>
        <w:jc w:val="both"/>
        <w:rPr>
          <w:rFonts w:ascii="PTSansRegular" w:eastAsia="Times New Roman" w:hAnsi="PTSansRegular" w:cs="Times New Roman"/>
          <w:sz w:val="24"/>
          <w:szCs w:val="24"/>
          <w:lang w:val="en-US" w:eastAsia="ru-RU"/>
        </w:rPr>
      </w:pPr>
      <w:r w:rsidRPr="005643D3">
        <w:rPr>
          <w:rFonts w:ascii="PTSansRegular" w:eastAsia="Times New Roman" w:hAnsi="PTSansRegular" w:cs="Times New Roman"/>
          <w:sz w:val="24"/>
          <w:szCs w:val="24"/>
          <w:lang w:val="en-US" w:eastAsia="ru-RU"/>
        </w:rPr>
        <w:t>Geochemical and other diagrams must correspond to international norms and systems of notation. Scales on graphs must be labeled with measurement units indicated. Physical quantities (</w:t>
      </w:r>
      <w:r w:rsidRPr="005643D3">
        <w:rPr>
          <w:rFonts w:ascii="PTSansRegular" w:eastAsia="Times New Roman" w:hAnsi="PTSansRegular" w:cs="Times New Roman"/>
          <w:i/>
          <w:sz w:val="24"/>
          <w:szCs w:val="24"/>
          <w:lang w:val="en-US" w:eastAsia="ru-RU"/>
        </w:rPr>
        <w:t>P</w:t>
      </w:r>
      <w:r w:rsidRPr="005643D3">
        <w:rPr>
          <w:rFonts w:ascii="PTSansRegular" w:eastAsia="Times New Roman" w:hAnsi="PTSansRegular" w:cs="Times New Roman"/>
          <w:sz w:val="24"/>
          <w:szCs w:val="24"/>
          <w:lang w:val="en-US" w:eastAsia="ru-RU"/>
        </w:rPr>
        <w:t xml:space="preserve">, </w:t>
      </w:r>
      <w:r w:rsidRPr="005643D3">
        <w:rPr>
          <w:rFonts w:ascii="PTSansRegular" w:eastAsia="Times New Roman" w:hAnsi="PTSansRegular" w:cs="Times New Roman"/>
          <w:i/>
          <w:sz w:val="24"/>
          <w:szCs w:val="24"/>
          <w:lang w:val="en-US" w:eastAsia="ru-RU"/>
        </w:rPr>
        <w:t>H</w:t>
      </w:r>
      <w:r w:rsidRPr="005643D3">
        <w:rPr>
          <w:rFonts w:ascii="PTSansRegular" w:eastAsia="Times New Roman" w:hAnsi="PTSansRegular" w:cs="Times New Roman"/>
          <w:sz w:val="24"/>
          <w:szCs w:val="24"/>
          <w:lang w:val="en-US" w:eastAsia="ru-RU"/>
        </w:rPr>
        <w:t xml:space="preserve">, </w:t>
      </w:r>
      <w:r w:rsidRPr="005643D3">
        <w:rPr>
          <w:rFonts w:ascii="PTSansRegular" w:eastAsia="Times New Roman" w:hAnsi="PTSansRegular" w:cs="Times New Roman"/>
          <w:i/>
          <w:sz w:val="24"/>
          <w:szCs w:val="24"/>
          <w:lang w:val="en-US" w:eastAsia="ru-RU"/>
        </w:rPr>
        <w:t>T</w:t>
      </w:r>
      <w:r w:rsidRPr="005643D3">
        <w:rPr>
          <w:rFonts w:ascii="PTSansRegular" w:eastAsia="Times New Roman" w:hAnsi="PTSansRegular" w:cs="Times New Roman"/>
          <w:sz w:val="24"/>
          <w:szCs w:val="24"/>
          <w:lang w:val="en-US" w:eastAsia="ru-RU"/>
        </w:rPr>
        <w:t xml:space="preserve">, etc.) are in italics, units of measurements are in upright type. </w:t>
      </w:r>
      <w:r w:rsidR="00184E64" w:rsidRPr="005643D3">
        <w:rPr>
          <w:rFonts w:ascii="PTSansRegular" w:eastAsia="Times New Roman" w:hAnsi="PTSansRegular" w:cs="Times New Roman"/>
          <w:sz w:val="24"/>
          <w:szCs w:val="24"/>
          <w:lang w:val="en-US" w:eastAsia="ru-RU"/>
        </w:rPr>
        <w:t>Use a dot (point) as decimal key.</w:t>
      </w:r>
    </w:p>
    <w:p w14:paraId="6DC72267" w14:textId="3DB66967" w:rsidR="00C713BF" w:rsidRPr="005643D3" w:rsidRDefault="00FE56D0" w:rsidP="00914A95">
      <w:pPr>
        <w:shd w:val="clear" w:color="auto" w:fill="FFFFFF"/>
        <w:spacing w:after="150" w:line="240" w:lineRule="auto"/>
        <w:jc w:val="both"/>
        <w:rPr>
          <w:rFonts w:ascii="PTSansRegular" w:eastAsia="Times New Roman" w:hAnsi="PTSansRegular" w:cs="Times New Roman"/>
          <w:sz w:val="24"/>
          <w:szCs w:val="24"/>
          <w:lang w:val="en-US" w:eastAsia="ru-RU"/>
        </w:rPr>
      </w:pPr>
      <w:r w:rsidRPr="005643D3">
        <w:rPr>
          <w:rFonts w:ascii="PTSansRegular" w:eastAsia="Times New Roman" w:hAnsi="PTSansRegular" w:cs="Times New Roman"/>
          <w:sz w:val="24"/>
          <w:szCs w:val="24"/>
          <w:lang w:val="en-US" w:eastAsia="ru-RU"/>
        </w:rPr>
        <w:t>A minimum of text explanations is recommended on the figures.</w:t>
      </w:r>
    </w:p>
    <w:p w14:paraId="0B7FA895" w14:textId="5D3BF9E1" w:rsidR="00C713BF" w:rsidRPr="005643D3" w:rsidRDefault="004B3213" w:rsidP="00914A95">
      <w:pPr>
        <w:shd w:val="clear" w:color="auto" w:fill="FFFFFF"/>
        <w:spacing w:after="150" w:line="240" w:lineRule="auto"/>
        <w:jc w:val="both"/>
        <w:rPr>
          <w:rFonts w:ascii="PTSansRegular" w:eastAsia="Times New Roman" w:hAnsi="PTSansRegular" w:cs="Times New Roman"/>
          <w:sz w:val="24"/>
          <w:szCs w:val="24"/>
          <w:lang w:val="en-US" w:eastAsia="ru-RU"/>
        </w:rPr>
      </w:pPr>
      <w:r w:rsidRPr="005643D3">
        <w:rPr>
          <w:rFonts w:ascii="PTSansRegular" w:eastAsia="Times New Roman" w:hAnsi="PTSansRegular" w:cs="Times New Roman"/>
          <w:sz w:val="24"/>
          <w:szCs w:val="24"/>
          <w:lang w:val="en-US" w:eastAsia="ru-RU"/>
        </w:rPr>
        <w:t>Russian Geology and Geophysics publishes both black-and-white and color illustrations. We recommend using color versions of photographs of outcrops</w:t>
      </w:r>
      <w:r w:rsidR="00117DC7">
        <w:rPr>
          <w:rFonts w:ascii="PTSansRegular" w:eastAsia="Times New Roman" w:hAnsi="PTSansRegular" w:cs="Times New Roman"/>
          <w:sz w:val="24"/>
          <w:szCs w:val="24"/>
          <w:lang w:val="en-US" w:eastAsia="ru-RU"/>
        </w:rPr>
        <w:t xml:space="preserve"> or fossils,</w:t>
      </w:r>
      <w:r w:rsidRPr="005643D3">
        <w:rPr>
          <w:rFonts w:ascii="PTSansRegular" w:eastAsia="Times New Roman" w:hAnsi="PTSansRegular" w:cs="Times New Roman"/>
          <w:sz w:val="24"/>
          <w:szCs w:val="24"/>
          <w:lang w:val="en-US" w:eastAsia="ru-RU"/>
        </w:rPr>
        <w:t xml:space="preserve"> thin sections</w:t>
      </w:r>
      <w:r w:rsidR="00117DC7" w:rsidRPr="00117DC7">
        <w:rPr>
          <w:rFonts w:ascii="PTSansRegular" w:eastAsia="Times New Roman" w:hAnsi="PTSansRegular" w:cs="Times New Roman"/>
          <w:sz w:val="24"/>
          <w:szCs w:val="24"/>
          <w:lang w:val="en-US" w:eastAsia="ru-RU"/>
        </w:rPr>
        <w:t xml:space="preserve"> </w:t>
      </w:r>
      <w:r w:rsidR="00117DC7" w:rsidRPr="005643D3">
        <w:rPr>
          <w:rFonts w:ascii="PTSansRegular" w:eastAsia="Times New Roman" w:hAnsi="PTSansRegular" w:cs="Times New Roman"/>
          <w:sz w:val="24"/>
          <w:szCs w:val="24"/>
          <w:lang w:val="en-US" w:eastAsia="ru-RU"/>
        </w:rPr>
        <w:t>photomicrographs</w:t>
      </w:r>
      <w:r w:rsidRPr="005643D3">
        <w:rPr>
          <w:rFonts w:ascii="PTSansRegular" w:eastAsia="Times New Roman" w:hAnsi="PTSansRegular" w:cs="Times New Roman"/>
          <w:sz w:val="24"/>
          <w:szCs w:val="24"/>
          <w:lang w:val="en-US" w:eastAsia="ru-RU"/>
        </w:rPr>
        <w:t xml:space="preserve">, other photos, as well as maps and geological sections or </w:t>
      </w:r>
      <w:r w:rsidR="004C6F37" w:rsidRPr="005643D3">
        <w:rPr>
          <w:rFonts w:ascii="PTSansRegular" w:eastAsia="Times New Roman" w:hAnsi="PTSansRegular" w:cs="Times New Roman"/>
          <w:sz w:val="24"/>
          <w:szCs w:val="24"/>
          <w:lang w:val="en-US" w:eastAsia="ru-RU"/>
        </w:rPr>
        <w:t xml:space="preserve">interpreted </w:t>
      </w:r>
      <w:r w:rsidRPr="005643D3">
        <w:rPr>
          <w:rFonts w:ascii="PTSansRegular" w:eastAsia="Times New Roman" w:hAnsi="PTSansRegular" w:cs="Times New Roman"/>
          <w:sz w:val="24"/>
          <w:szCs w:val="24"/>
          <w:lang w:val="en-US" w:eastAsia="ru-RU"/>
        </w:rPr>
        <w:t>geophysical profiles</w:t>
      </w:r>
      <w:r w:rsidR="004C6F37" w:rsidRPr="005643D3">
        <w:rPr>
          <w:rFonts w:ascii="PTSansRegular" w:eastAsia="Times New Roman" w:hAnsi="PTSansRegular" w:cs="Times New Roman"/>
          <w:sz w:val="24"/>
          <w:szCs w:val="24"/>
          <w:lang w:val="en-US" w:eastAsia="ru-RU"/>
        </w:rPr>
        <w:t>, geographic, bathymetric and other maps, schemes, diagrams that use color gradations as the main information source.</w:t>
      </w:r>
    </w:p>
    <w:p w14:paraId="3B73039E" w14:textId="70A2B353" w:rsidR="00C713BF" w:rsidRPr="005643D3" w:rsidRDefault="00C5334F" w:rsidP="00914A95">
      <w:pPr>
        <w:shd w:val="clear" w:color="auto" w:fill="FFFFFF"/>
        <w:spacing w:after="150" w:line="240" w:lineRule="auto"/>
        <w:jc w:val="both"/>
        <w:rPr>
          <w:rFonts w:ascii="PTSansRegular" w:eastAsia="Times New Roman" w:hAnsi="PTSansRegular" w:cs="Times New Roman"/>
          <w:sz w:val="24"/>
          <w:szCs w:val="24"/>
          <w:lang w:val="en-US" w:eastAsia="ru-RU"/>
        </w:rPr>
      </w:pPr>
      <w:r w:rsidRPr="005643D3">
        <w:rPr>
          <w:rFonts w:ascii="PTSansRegular" w:eastAsia="Times New Roman" w:hAnsi="PTSansRegular" w:cs="Times New Roman"/>
          <w:sz w:val="24"/>
          <w:szCs w:val="24"/>
          <w:lang w:val="en-US" w:eastAsia="ru-RU"/>
        </w:rPr>
        <w:t xml:space="preserve">Note that </w:t>
      </w:r>
      <w:r w:rsidR="00E301B7">
        <w:rPr>
          <w:rFonts w:ascii="PTSansRegular" w:eastAsia="Times New Roman" w:hAnsi="PTSansRegular" w:cs="Times New Roman"/>
          <w:sz w:val="24"/>
          <w:szCs w:val="24"/>
          <w:lang w:val="en-US" w:eastAsia="ru-RU"/>
        </w:rPr>
        <w:t xml:space="preserve">PAYMENT is required </w:t>
      </w:r>
      <w:r w:rsidRPr="005643D3">
        <w:rPr>
          <w:rFonts w:ascii="PTSansRegular" w:eastAsia="Times New Roman" w:hAnsi="PTSansRegular" w:cs="Times New Roman"/>
          <w:sz w:val="24"/>
          <w:szCs w:val="24"/>
          <w:lang w:val="en-US" w:eastAsia="ru-RU"/>
        </w:rPr>
        <w:t>for print</w:t>
      </w:r>
      <w:r w:rsidR="00AD297D">
        <w:rPr>
          <w:rFonts w:ascii="PTSansRegular" w:eastAsia="Times New Roman" w:hAnsi="PTSansRegular" w:cs="Times New Roman"/>
          <w:sz w:val="24"/>
          <w:szCs w:val="24"/>
          <w:lang w:val="en-US" w:eastAsia="ru-RU"/>
        </w:rPr>
        <w:t>ing</w:t>
      </w:r>
      <w:r w:rsidRPr="005643D3">
        <w:rPr>
          <w:rFonts w:ascii="PTSansRegular" w:eastAsia="Times New Roman" w:hAnsi="PTSansRegular" w:cs="Times New Roman"/>
          <w:sz w:val="24"/>
          <w:szCs w:val="24"/>
          <w:lang w:val="en-US" w:eastAsia="ru-RU"/>
        </w:rPr>
        <w:t xml:space="preserve"> color figures – 2000 </w:t>
      </w:r>
      <w:r w:rsidR="002274EF" w:rsidRPr="005643D3">
        <w:rPr>
          <w:rFonts w:ascii="PTSansRegular" w:eastAsia="Times New Roman" w:hAnsi="PTSansRegular" w:cs="Times New Roman"/>
          <w:sz w:val="24"/>
          <w:szCs w:val="24"/>
          <w:lang w:val="en-US" w:eastAsia="ru-RU"/>
        </w:rPr>
        <w:t>rub/figure.</w:t>
      </w:r>
      <w:r w:rsidR="00FE0B78" w:rsidRPr="005643D3">
        <w:rPr>
          <w:rFonts w:ascii="PTSansRegular" w:eastAsia="Times New Roman" w:hAnsi="PTSansRegular" w:cs="Times New Roman"/>
          <w:sz w:val="24"/>
          <w:szCs w:val="24"/>
          <w:lang w:val="en-US" w:eastAsia="ru-RU"/>
        </w:rPr>
        <w:t xml:space="preserve"> The figures are</w:t>
      </w:r>
      <w:r w:rsidR="00AD297D">
        <w:rPr>
          <w:rFonts w:ascii="PTSansRegular" w:eastAsia="Times New Roman" w:hAnsi="PTSansRegular" w:cs="Times New Roman"/>
          <w:sz w:val="24"/>
          <w:szCs w:val="24"/>
          <w:lang w:val="en-US" w:eastAsia="ru-RU"/>
        </w:rPr>
        <w:t xml:space="preserve"> </w:t>
      </w:r>
      <w:r w:rsidR="00FE0B78" w:rsidRPr="005643D3">
        <w:rPr>
          <w:rFonts w:ascii="PTSansRegular" w:eastAsia="Times New Roman" w:hAnsi="PTSansRegular" w:cs="Times New Roman"/>
          <w:sz w:val="24"/>
          <w:szCs w:val="24"/>
          <w:lang w:val="en-US" w:eastAsia="ru-RU"/>
        </w:rPr>
        <w:t>published in the same state in the printed and the online version of the journal.</w:t>
      </w:r>
    </w:p>
    <w:p w14:paraId="18A1FC78" w14:textId="4A31CE02" w:rsidR="002F1B78" w:rsidRPr="005643D3" w:rsidRDefault="00FE0B78" w:rsidP="00914A95">
      <w:pPr>
        <w:shd w:val="clear" w:color="auto" w:fill="FFFFFF"/>
        <w:spacing w:after="150" w:line="240" w:lineRule="auto"/>
        <w:jc w:val="both"/>
        <w:rPr>
          <w:rFonts w:ascii="PTSansRegular" w:eastAsia="Times New Roman" w:hAnsi="PTSansRegular" w:cs="Times New Roman"/>
          <w:sz w:val="24"/>
          <w:szCs w:val="24"/>
          <w:lang w:val="en-US" w:eastAsia="ru-RU"/>
        </w:rPr>
      </w:pPr>
      <w:r w:rsidRPr="005643D3">
        <w:rPr>
          <w:rFonts w:ascii="PTSansRegular" w:eastAsia="Times New Roman" w:hAnsi="PTSansRegular" w:cs="Times New Roman"/>
          <w:sz w:val="24"/>
          <w:szCs w:val="24"/>
          <w:lang w:val="en-US" w:eastAsia="ru-RU"/>
        </w:rPr>
        <w:t xml:space="preserve">The publishing company we work with uses modern equipment and high quality materials for making the printed version of the journal. However, the editorial </w:t>
      </w:r>
      <w:r w:rsidR="002E1B76">
        <w:rPr>
          <w:rFonts w:ascii="PTSansRegular" w:eastAsia="Times New Roman" w:hAnsi="PTSansRegular" w:cs="Times New Roman"/>
          <w:sz w:val="24"/>
          <w:szCs w:val="24"/>
          <w:lang w:val="en-US" w:eastAsia="ru-RU"/>
        </w:rPr>
        <w:t>team</w:t>
      </w:r>
      <w:bookmarkStart w:id="0" w:name="_GoBack"/>
      <w:bookmarkEnd w:id="0"/>
      <w:r w:rsidRPr="005643D3">
        <w:rPr>
          <w:rFonts w:ascii="PTSansRegular" w:eastAsia="Times New Roman" w:hAnsi="PTSansRegular" w:cs="Times New Roman"/>
          <w:sz w:val="24"/>
          <w:szCs w:val="24"/>
          <w:lang w:val="en-US" w:eastAsia="ru-RU"/>
        </w:rPr>
        <w:t xml:space="preserve"> does not engage in special prepress processing of the figures. The authors are entirely responsible for the quality of research materials displayed in insufficiently illustrative figures.</w:t>
      </w:r>
    </w:p>
    <w:p w14:paraId="465E93AC" w14:textId="29A15161" w:rsidR="00C713BF" w:rsidRPr="005643D3" w:rsidRDefault="00420486" w:rsidP="00914A95">
      <w:pPr>
        <w:shd w:val="clear" w:color="auto" w:fill="FFFFFF"/>
        <w:spacing w:after="150" w:line="240" w:lineRule="auto"/>
        <w:jc w:val="both"/>
        <w:rPr>
          <w:rFonts w:ascii="PTSansRegular" w:eastAsia="Times New Roman" w:hAnsi="PTSansRegular" w:cs="Times New Roman"/>
          <w:b/>
          <w:bCs/>
          <w:sz w:val="24"/>
          <w:szCs w:val="24"/>
          <w:lang w:val="en-US" w:eastAsia="ru-RU"/>
        </w:rPr>
      </w:pPr>
      <w:r w:rsidRPr="005643D3">
        <w:rPr>
          <w:rFonts w:ascii="PTSansRegular" w:eastAsia="Times New Roman" w:hAnsi="PTSansRegular" w:cs="Times New Roman"/>
          <w:b/>
          <w:bCs/>
          <w:sz w:val="24"/>
          <w:szCs w:val="24"/>
          <w:lang w:val="en-US" w:eastAsia="ru-RU"/>
        </w:rPr>
        <w:t>By agreement with the Chief Editor, we reserve the right to decline prepress processing for accepted articles if the technical requirements are not met in full.</w:t>
      </w:r>
    </w:p>
    <w:p w14:paraId="35540E11" w14:textId="60BF14BE" w:rsidR="00C713BF" w:rsidRPr="005643D3" w:rsidRDefault="00420486" w:rsidP="00914A95">
      <w:pPr>
        <w:shd w:val="clear" w:color="auto" w:fill="FFFFFF"/>
        <w:spacing w:after="150" w:line="240" w:lineRule="auto"/>
        <w:jc w:val="both"/>
        <w:rPr>
          <w:rFonts w:ascii="PTSansRegular" w:eastAsia="Times New Roman" w:hAnsi="PTSansRegular" w:cs="Times New Roman"/>
          <w:sz w:val="24"/>
          <w:szCs w:val="24"/>
          <w:lang w:val="en-US" w:eastAsia="ru-RU"/>
        </w:rPr>
      </w:pPr>
      <w:r w:rsidRPr="005643D3">
        <w:rPr>
          <w:rFonts w:ascii="PTSansBold" w:eastAsia="Times New Roman" w:hAnsi="PTSansBold" w:cs="Times New Roman"/>
          <w:b/>
          <w:bCs/>
          <w:sz w:val="24"/>
          <w:szCs w:val="24"/>
          <w:lang w:val="en-US" w:eastAsia="ru-RU"/>
        </w:rPr>
        <w:t>ATTENTION</w:t>
      </w:r>
      <w:r w:rsidR="005067EE" w:rsidRPr="005643D3">
        <w:rPr>
          <w:rFonts w:ascii="PTSansBold" w:eastAsia="Times New Roman" w:hAnsi="PTSansBold" w:cs="Times New Roman"/>
          <w:b/>
          <w:bCs/>
          <w:sz w:val="24"/>
          <w:szCs w:val="24"/>
          <w:lang w:val="en-US" w:eastAsia="ru-RU"/>
        </w:rPr>
        <w:t xml:space="preserve">! </w:t>
      </w:r>
      <w:r w:rsidRPr="005643D3">
        <w:rPr>
          <w:rFonts w:ascii="PTSansBold" w:eastAsia="Times New Roman" w:hAnsi="PTSansBold" w:cs="Times New Roman"/>
          <w:bCs/>
          <w:sz w:val="24"/>
          <w:szCs w:val="24"/>
          <w:lang w:val="en-US" w:eastAsia="ru-RU"/>
        </w:rPr>
        <w:t>W</w:t>
      </w:r>
      <w:r w:rsidRPr="005643D3">
        <w:rPr>
          <w:rFonts w:ascii="PTSansRegular" w:eastAsia="Times New Roman" w:hAnsi="PTSansRegular" w:cs="Times New Roman"/>
          <w:sz w:val="24"/>
          <w:szCs w:val="24"/>
          <w:lang w:val="en-US" w:eastAsia="ru-RU"/>
        </w:rPr>
        <w:t xml:space="preserve">hen using the online system, before sending, please check that all figures are shown correctly in </w:t>
      </w:r>
      <w:r w:rsidRPr="005643D3">
        <w:rPr>
          <w:rFonts w:ascii="PTSansRegular" w:eastAsia="Times New Roman" w:hAnsi="PTSansRegular" w:cs="Times New Roman"/>
          <w:sz w:val="24"/>
          <w:szCs w:val="24"/>
          <w:lang w:val="en-US" w:eastAsia="ru-RU"/>
        </w:rPr>
        <w:t>the automatically generated PDF file</w:t>
      </w:r>
      <w:r w:rsidRPr="005643D3">
        <w:rPr>
          <w:rFonts w:ascii="PTSansRegular" w:eastAsia="Times New Roman" w:hAnsi="PTSansRegular" w:cs="Times New Roman"/>
          <w:sz w:val="24"/>
          <w:szCs w:val="24"/>
          <w:lang w:val="en-US" w:eastAsia="ru-RU"/>
        </w:rPr>
        <w:t>.</w:t>
      </w:r>
    </w:p>
    <w:p w14:paraId="18E4CE34" w14:textId="0AB40904" w:rsidR="00C713BF" w:rsidRPr="005643D3" w:rsidRDefault="00A2315B" w:rsidP="00914A95">
      <w:pPr>
        <w:shd w:val="clear" w:color="auto" w:fill="FFFFFF"/>
        <w:spacing w:after="150" w:line="240" w:lineRule="auto"/>
        <w:jc w:val="both"/>
        <w:rPr>
          <w:rFonts w:ascii="PTSansRegular" w:eastAsia="Times New Roman" w:hAnsi="PTSansRegular" w:cs="Times New Roman"/>
          <w:b/>
          <w:sz w:val="24"/>
          <w:szCs w:val="24"/>
          <w:lang w:val="en-US" w:eastAsia="ru-RU"/>
        </w:rPr>
      </w:pPr>
      <w:r w:rsidRPr="005643D3">
        <w:rPr>
          <w:rFonts w:ascii="PTSansBold" w:eastAsia="Times New Roman" w:hAnsi="PTSansBold" w:cs="Times New Roman"/>
          <w:b/>
          <w:sz w:val="24"/>
          <w:szCs w:val="24"/>
          <w:lang w:val="en-US" w:eastAsia="ru-RU"/>
        </w:rPr>
        <w:t>SUPPLEMENTARY MATERIAL</w:t>
      </w:r>
      <w:r w:rsidR="00C63CE6" w:rsidRPr="005643D3">
        <w:rPr>
          <w:rFonts w:ascii="PTSansBold" w:eastAsia="Times New Roman" w:hAnsi="PTSansBold" w:cs="Times New Roman"/>
          <w:b/>
          <w:sz w:val="24"/>
          <w:szCs w:val="24"/>
          <w:lang w:val="en-US" w:eastAsia="ru-RU"/>
        </w:rPr>
        <w:t>S</w:t>
      </w:r>
    </w:p>
    <w:p w14:paraId="612BA050" w14:textId="2D58AB61" w:rsidR="00666AE3" w:rsidRPr="005643D3" w:rsidRDefault="00486FCD" w:rsidP="008A1589">
      <w:pPr>
        <w:shd w:val="clear" w:color="auto" w:fill="FFFFFF"/>
        <w:spacing w:after="150" w:line="240" w:lineRule="auto"/>
        <w:jc w:val="both"/>
        <w:rPr>
          <w:rFonts w:ascii="PTSansRegular" w:eastAsia="Times New Roman" w:hAnsi="PTSansRegular" w:cs="Times New Roman"/>
          <w:sz w:val="24"/>
          <w:szCs w:val="24"/>
          <w:lang w:val="en-US" w:eastAsia="ru-RU"/>
        </w:rPr>
      </w:pPr>
      <w:r w:rsidRPr="005643D3">
        <w:rPr>
          <w:rFonts w:ascii="PTSansRegular" w:eastAsia="Times New Roman" w:hAnsi="PTSansRegular" w:cs="Times New Roman"/>
          <w:sz w:val="24"/>
          <w:szCs w:val="24"/>
          <w:lang w:val="en-US" w:eastAsia="ru-RU"/>
        </w:rPr>
        <w:t>Supplementary materials can include tables with analytical data, audio or video clips showing results of observations of experiments, software or computer code for programs, and other digital materials related to the article.</w:t>
      </w:r>
      <w:r w:rsidR="008A1589" w:rsidRPr="005643D3">
        <w:rPr>
          <w:rFonts w:ascii="PTSansRegular" w:eastAsia="Times New Roman" w:hAnsi="PTSansRegular" w:cs="Times New Roman"/>
          <w:sz w:val="24"/>
          <w:szCs w:val="24"/>
          <w:lang w:val="en-US" w:eastAsia="ru-RU"/>
        </w:rPr>
        <w:t xml:space="preserve"> The Supplementary materials are presented in English and published as received without editing. They are accessible on the </w:t>
      </w:r>
      <w:hyperlink r:id="rId6" w:history="1">
        <w:r w:rsidR="007B1FD0" w:rsidRPr="005643D3">
          <w:rPr>
            <w:rStyle w:val="a3"/>
            <w:rFonts w:ascii="PTSansRegular" w:eastAsia="Times New Roman" w:hAnsi="PTSansRegular" w:cs="Times New Roman"/>
            <w:color w:val="auto"/>
            <w:sz w:val="24"/>
            <w:szCs w:val="24"/>
            <w:lang w:val="en-US" w:eastAsia="ru-RU"/>
          </w:rPr>
          <w:t>https://www.elibrary.ru</w:t>
        </w:r>
      </w:hyperlink>
      <w:r w:rsidR="008A1589" w:rsidRPr="005643D3">
        <w:rPr>
          <w:rFonts w:ascii="PTSansRegular" w:eastAsia="Times New Roman" w:hAnsi="PTSansRegular" w:cs="Times New Roman"/>
          <w:sz w:val="24"/>
          <w:szCs w:val="24"/>
          <w:lang w:val="en-US" w:eastAsia="ru-RU"/>
        </w:rPr>
        <w:t xml:space="preserve"> portal (Russian version of the journal) and on the GSW portal (</w:t>
      </w:r>
      <w:hyperlink r:id="rId7" w:history="1">
        <w:r w:rsidR="007B1FD0" w:rsidRPr="005643D3">
          <w:rPr>
            <w:rStyle w:val="a3"/>
            <w:rFonts w:ascii="PTSansRegular" w:eastAsia="Times New Roman" w:hAnsi="PTSansRegular" w:cs="Times New Roman"/>
            <w:color w:val="auto"/>
            <w:sz w:val="24"/>
            <w:szCs w:val="24"/>
            <w:lang w:val="en-US" w:eastAsia="ru-RU"/>
          </w:rPr>
          <w:t>https://pubs.geoscienceworld.org/</w:t>
        </w:r>
      </w:hyperlink>
      <w:r w:rsidR="006D4790" w:rsidRPr="005643D3">
        <w:rPr>
          <w:rFonts w:ascii="PTSansRegular" w:eastAsia="Times New Roman" w:hAnsi="PTSansRegular" w:cs="Times New Roman"/>
          <w:sz w:val="24"/>
          <w:szCs w:val="24"/>
          <w:lang w:val="en-US" w:eastAsia="ru-RU"/>
        </w:rPr>
        <w:t>)</w:t>
      </w:r>
      <w:r w:rsidR="008A1589" w:rsidRPr="005643D3">
        <w:rPr>
          <w:rFonts w:ascii="PTSansRegular" w:eastAsia="Times New Roman" w:hAnsi="PTSansRegular" w:cs="Times New Roman"/>
          <w:sz w:val="24"/>
          <w:szCs w:val="24"/>
          <w:lang w:val="en-US" w:eastAsia="ru-RU"/>
        </w:rPr>
        <w:t>, where Russian Geology and Geophysics is distributed</w:t>
      </w:r>
      <w:r w:rsidR="007B1FD0" w:rsidRPr="005643D3">
        <w:rPr>
          <w:rFonts w:ascii="PTSansRegular" w:eastAsia="Times New Roman" w:hAnsi="PTSansRegular" w:cs="Times New Roman"/>
          <w:sz w:val="24"/>
          <w:szCs w:val="24"/>
          <w:lang w:val="en-US" w:eastAsia="ru-RU"/>
        </w:rPr>
        <w:t>.</w:t>
      </w:r>
    </w:p>
    <w:sectPr w:rsidR="00666AE3" w:rsidRPr="005643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Regular">
    <w:altName w:val="Cambria"/>
    <w:panose1 w:val="00000000000000000000"/>
    <w:charset w:val="00"/>
    <w:family w:val="roman"/>
    <w:notTrueType/>
    <w:pitch w:val="default"/>
  </w:font>
  <w:font w:name="PTSansBold">
    <w:altName w:val="Times New Roman"/>
    <w:panose1 w:val="00000000000000000000"/>
    <w:charset w:val="00"/>
    <w:family w:val="roman"/>
    <w:notTrueType/>
    <w:pitch w:val="default"/>
  </w:font>
  <w:font w:name="PTSans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71839"/>
    <w:multiLevelType w:val="multilevel"/>
    <w:tmpl w:val="E1CE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86"/>
    <w:rsid w:val="0000370E"/>
    <w:rsid w:val="000242FA"/>
    <w:rsid w:val="00046689"/>
    <w:rsid w:val="00066E10"/>
    <w:rsid w:val="00072F04"/>
    <w:rsid w:val="00073625"/>
    <w:rsid w:val="000D5DE1"/>
    <w:rsid w:val="000E159D"/>
    <w:rsid w:val="00117DC7"/>
    <w:rsid w:val="00156491"/>
    <w:rsid w:val="001610AF"/>
    <w:rsid w:val="0017208C"/>
    <w:rsid w:val="00184E64"/>
    <w:rsid w:val="0020098C"/>
    <w:rsid w:val="002028A0"/>
    <w:rsid w:val="002274EF"/>
    <w:rsid w:val="00235952"/>
    <w:rsid w:val="002462FB"/>
    <w:rsid w:val="00264DBD"/>
    <w:rsid w:val="00276A86"/>
    <w:rsid w:val="0029207D"/>
    <w:rsid w:val="002B3FD5"/>
    <w:rsid w:val="002B56C9"/>
    <w:rsid w:val="002E1B76"/>
    <w:rsid w:val="002F1B78"/>
    <w:rsid w:val="00317B10"/>
    <w:rsid w:val="0032611C"/>
    <w:rsid w:val="00353248"/>
    <w:rsid w:val="003613F7"/>
    <w:rsid w:val="003679DA"/>
    <w:rsid w:val="00392CD3"/>
    <w:rsid w:val="00406D01"/>
    <w:rsid w:val="00406D6C"/>
    <w:rsid w:val="00420486"/>
    <w:rsid w:val="00486FCD"/>
    <w:rsid w:val="004B3213"/>
    <w:rsid w:val="004C6F37"/>
    <w:rsid w:val="004D1B60"/>
    <w:rsid w:val="004D42A0"/>
    <w:rsid w:val="004D67D9"/>
    <w:rsid w:val="004D7913"/>
    <w:rsid w:val="005067EE"/>
    <w:rsid w:val="00512347"/>
    <w:rsid w:val="005163F7"/>
    <w:rsid w:val="0053251E"/>
    <w:rsid w:val="00550247"/>
    <w:rsid w:val="00554282"/>
    <w:rsid w:val="00557462"/>
    <w:rsid w:val="005643D3"/>
    <w:rsid w:val="00565C94"/>
    <w:rsid w:val="00570812"/>
    <w:rsid w:val="00571F5D"/>
    <w:rsid w:val="005A6A7F"/>
    <w:rsid w:val="005C5B70"/>
    <w:rsid w:val="005D20CA"/>
    <w:rsid w:val="006130D7"/>
    <w:rsid w:val="006528B8"/>
    <w:rsid w:val="006664E4"/>
    <w:rsid w:val="00666AE3"/>
    <w:rsid w:val="00666C65"/>
    <w:rsid w:val="006971F7"/>
    <w:rsid w:val="006C2184"/>
    <w:rsid w:val="006C5054"/>
    <w:rsid w:val="006D4790"/>
    <w:rsid w:val="006E4EF2"/>
    <w:rsid w:val="0071531E"/>
    <w:rsid w:val="007213CC"/>
    <w:rsid w:val="00723D4C"/>
    <w:rsid w:val="00765F91"/>
    <w:rsid w:val="00781728"/>
    <w:rsid w:val="00783E24"/>
    <w:rsid w:val="007B1FD0"/>
    <w:rsid w:val="00831E00"/>
    <w:rsid w:val="008418B8"/>
    <w:rsid w:val="008437B0"/>
    <w:rsid w:val="00845B58"/>
    <w:rsid w:val="00852C45"/>
    <w:rsid w:val="00872009"/>
    <w:rsid w:val="008A1589"/>
    <w:rsid w:val="008B37BD"/>
    <w:rsid w:val="008B3DC5"/>
    <w:rsid w:val="008D2248"/>
    <w:rsid w:val="008E3FC6"/>
    <w:rsid w:val="008F5730"/>
    <w:rsid w:val="008F5B43"/>
    <w:rsid w:val="008F7ECC"/>
    <w:rsid w:val="00905165"/>
    <w:rsid w:val="00914A95"/>
    <w:rsid w:val="009316A5"/>
    <w:rsid w:val="0095309C"/>
    <w:rsid w:val="0099724F"/>
    <w:rsid w:val="00997806"/>
    <w:rsid w:val="009A6BB3"/>
    <w:rsid w:val="00A2315B"/>
    <w:rsid w:val="00A62883"/>
    <w:rsid w:val="00A63986"/>
    <w:rsid w:val="00A6634E"/>
    <w:rsid w:val="00AA1223"/>
    <w:rsid w:val="00AA4DE9"/>
    <w:rsid w:val="00AC13FF"/>
    <w:rsid w:val="00AD297D"/>
    <w:rsid w:val="00B04F97"/>
    <w:rsid w:val="00B10135"/>
    <w:rsid w:val="00B17848"/>
    <w:rsid w:val="00B844A5"/>
    <w:rsid w:val="00BA4576"/>
    <w:rsid w:val="00C46125"/>
    <w:rsid w:val="00C5334F"/>
    <w:rsid w:val="00C5693B"/>
    <w:rsid w:val="00C60CCA"/>
    <w:rsid w:val="00C63CE6"/>
    <w:rsid w:val="00C713BF"/>
    <w:rsid w:val="00C715AE"/>
    <w:rsid w:val="00CB42D0"/>
    <w:rsid w:val="00CE0BC7"/>
    <w:rsid w:val="00D6045F"/>
    <w:rsid w:val="00D71701"/>
    <w:rsid w:val="00DC4DF0"/>
    <w:rsid w:val="00E301B7"/>
    <w:rsid w:val="00E31FDD"/>
    <w:rsid w:val="00E3585F"/>
    <w:rsid w:val="00E44830"/>
    <w:rsid w:val="00E72CE9"/>
    <w:rsid w:val="00E9699D"/>
    <w:rsid w:val="00EF7A03"/>
    <w:rsid w:val="00F11D3F"/>
    <w:rsid w:val="00F11FAF"/>
    <w:rsid w:val="00F12139"/>
    <w:rsid w:val="00F37934"/>
    <w:rsid w:val="00F4040D"/>
    <w:rsid w:val="00F676A2"/>
    <w:rsid w:val="00F8564E"/>
    <w:rsid w:val="00F9142D"/>
    <w:rsid w:val="00FA38A3"/>
    <w:rsid w:val="00FE0B78"/>
    <w:rsid w:val="00FE5612"/>
    <w:rsid w:val="00FE56D0"/>
    <w:rsid w:val="00FF2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B7455"/>
  <w15:chartTrackingRefBased/>
  <w15:docId w15:val="{66D129E4-B9D8-4CA6-88A4-F59BA012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997806"/>
    <w:rPr>
      <w:rFonts w:ascii="Newton-Regular" w:hAnsi="Newton-Regular" w:hint="default"/>
      <w:b w:val="0"/>
      <w:bCs w:val="0"/>
      <w:i w:val="0"/>
      <w:iCs w:val="0"/>
      <w:color w:val="000000"/>
      <w:sz w:val="22"/>
      <w:szCs w:val="22"/>
    </w:rPr>
  </w:style>
  <w:style w:type="character" w:styleId="a3">
    <w:name w:val="Hyperlink"/>
    <w:basedOn w:val="a0"/>
    <w:uiPriority w:val="99"/>
    <w:unhideWhenUsed/>
    <w:rsid w:val="00F12139"/>
    <w:rPr>
      <w:color w:val="0563C1" w:themeColor="hyperlink"/>
      <w:u w:val="single"/>
    </w:rPr>
  </w:style>
  <w:style w:type="character" w:customStyle="1" w:styleId="1">
    <w:name w:val="Неразрешенное упоминание1"/>
    <w:basedOn w:val="a0"/>
    <w:uiPriority w:val="99"/>
    <w:semiHidden/>
    <w:unhideWhenUsed/>
    <w:rsid w:val="00F12139"/>
    <w:rPr>
      <w:color w:val="605E5C"/>
      <w:shd w:val="clear" w:color="auto" w:fill="E1DFDD"/>
    </w:rPr>
  </w:style>
  <w:style w:type="character" w:styleId="a4">
    <w:name w:val="FollowedHyperlink"/>
    <w:basedOn w:val="a0"/>
    <w:uiPriority w:val="99"/>
    <w:semiHidden/>
    <w:unhideWhenUsed/>
    <w:rsid w:val="00F914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502787">
      <w:bodyDiv w:val="1"/>
      <w:marLeft w:val="0"/>
      <w:marRight w:val="0"/>
      <w:marTop w:val="0"/>
      <w:marBottom w:val="0"/>
      <w:divBdr>
        <w:top w:val="none" w:sz="0" w:space="0" w:color="auto"/>
        <w:left w:val="none" w:sz="0" w:space="0" w:color="auto"/>
        <w:bottom w:val="none" w:sz="0" w:space="0" w:color="auto"/>
        <w:right w:val="none" w:sz="0" w:space="0" w:color="auto"/>
      </w:divBdr>
      <w:divsChild>
        <w:div w:id="1092433444">
          <w:marLeft w:val="0"/>
          <w:marRight w:val="0"/>
          <w:marTop w:val="0"/>
          <w:marBottom w:val="0"/>
          <w:divBdr>
            <w:top w:val="none" w:sz="0" w:space="0" w:color="auto"/>
            <w:left w:val="none" w:sz="0" w:space="0" w:color="auto"/>
            <w:bottom w:val="none" w:sz="0" w:space="0" w:color="auto"/>
            <w:right w:val="none" w:sz="0" w:space="0" w:color="auto"/>
          </w:divBdr>
          <w:divsChild>
            <w:div w:id="28184722">
              <w:marLeft w:val="-225"/>
              <w:marRight w:val="-225"/>
              <w:marTop w:val="0"/>
              <w:marBottom w:val="0"/>
              <w:divBdr>
                <w:top w:val="none" w:sz="0" w:space="0" w:color="auto"/>
                <w:left w:val="none" w:sz="0" w:space="0" w:color="auto"/>
                <w:bottom w:val="none" w:sz="0" w:space="0" w:color="auto"/>
                <w:right w:val="none" w:sz="0" w:space="0" w:color="auto"/>
              </w:divBdr>
              <w:divsChild>
                <w:div w:id="1659265121">
                  <w:marLeft w:val="0"/>
                  <w:marRight w:val="0"/>
                  <w:marTop w:val="0"/>
                  <w:marBottom w:val="0"/>
                  <w:divBdr>
                    <w:top w:val="none" w:sz="0" w:space="0" w:color="auto"/>
                    <w:left w:val="none" w:sz="0" w:space="0" w:color="auto"/>
                    <w:bottom w:val="none" w:sz="0" w:space="0" w:color="auto"/>
                    <w:right w:val="none" w:sz="0" w:space="0" w:color="auto"/>
                  </w:divBdr>
                  <w:divsChild>
                    <w:div w:id="541677456">
                      <w:marLeft w:val="-225"/>
                      <w:marRight w:val="-225"/>
                      <w:marTop w:val="0"/>
                      <w:marBottom w:val="0"/>
                      <w:divBdr>
                        <w:top w:val="none" w:sz="0" w:space="0" w:color="auto"/>
                        <w:left w:val="none" w:sz="0" w:space="0" w:color="auto"/>
                        <w:bottom w:val="none" w:sz="0" w:space="0" w:color="auto"/>
                        <w:right w:val="none" w:sz="0" w:space="0" w:color="auto"/>
                      </w:divBdr>
                      <w:divsChild>
                        <w:div w:id="753360226">
                          <w:marLeft w:val="0"/>
                          <w:marRight w:val="0"/>
                          <w:marTop w:val="0"/>
                          <w:marBottom w:val="0"/>
                          <w:divBdr>
                            <w:top w:val="none" w:sz="0" w:space="0" w:color="auto"/>
                            <w:left w:val="none" w:sz="0" w:space="0" w:color="auto"/>
                            <w:bottom w:val="none" w:sz="0" w:space="0" w:color="auto"/>
                            <w:right w:val="none" w:sz="0" w:space="0" w:color="auto"/>
                          </w:divBdr>
                          <w:divsChild>
                            <w:div w:id="2065787973">
                              <w:marLeft w:val="-225"/>
                              <w:marRight w:val="-225"/>
                              <w:marTop w:val="0"/>
                              <w:marBottom w:val="0"/>
                              <w:divBdr>
                                <w:top w:val="none" w:sz="0" w:space="0" w:color="auto"/>
                                <w:left w:val="none" w:sz="0" w:space="0" w:color="auto"/>
                                <w:bottom w:val="none" w:sz="0" w:space="0" w:color="auto"/>
                                <w:right w:val="none" w:sz="0" w:space="0" w:color="auto"/>
                              </w:divBdr>
                              <w:divsChild>
                                <w:div w:id="491484808">
                                  <w:marLeft w:val="0"/>
                                  <w:marRight w:val="0"/>
                                  <w:marTop w:val="0"/>
                                  <w:marBottom w:val="0"/>
                                  <w:divBdr>
                                    <w:top w:val="none" w:sz="0" w:space="0" w:color="auto"/>
                                    <w:left w:val="none" w:sz="0" w:space="0" w:color="auto"/>
                                    <w:bottom w:val="none" w:sz="0" w:space="0" w:color="auto"/>
                                    <w:right w:val="none" w:sz="0" w:space="0" w:color="auto"/>
                                  </w:divBdr>
                                  <w:divsChild>
                                    <w:div w:id="144384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2793968">
      <w:bodyDiv w:val="1"/>
      <w:marLeft w:val="0"/>
      <w:marRight w:val="0"/>
      <w:marTop w:val="0"/>
      <w:marBottom w:val="0"/>
      <w:divBdr>
        <w:top w:val="none" w:sz="0" w:space="0" w:color="auto"/>
        <w:left w:val="none" w:sz="0" w:space="0" w:color="auto"/>
        <w:bottom w:val="none" w:sz="0" w:space="0" w:color="auto"/>
        <w:right w:val="none" w:sz="0" w:space="0" w:color="auto"/>
      </w:divBdr>
      <w:divsChild>
        <w:div w:id="1024674154">
          <w:marLeft w:val="0"/>
          <w:marRight w:val="0"/>
          <w:marTop w:val="0"/>
          <w:marBottom w:val="0"/>
          <w:divBdr>
            <w:top w:val="none" w:sz="0" w:space="0" w:color="auto"/>
            <w:left w:val="none" w:sz="0" w:space="0" w:color="auto"/>
            <w:bottom w:val="none" w:sz="0" w:space="0" w:color="auto"/>
            <w:right w:val="none" w:sz="0" w:space="0" w:color="auto"/>
          </w:divBdr>
        </w:div>
        <w:div w:id="1957372091">
          <w:marLeft w:val="0"/>
          <w:marRight w:val="0"/>
          <w:marTop w:val="0"/>
          <w:marBottom w:val="0"/>
          <w:divBdr>
            <w:top w:val="none" w:sz="0" w:space="0" w:color="auto"/>
            <w:left w:val="none" w:sz="0" w:space="0" w:color="auto"/>
            <w:bottom w:val="none" w:sz="0" w:space="0" w:color="auto"/>
            <w:right w:val="none" w:sz="0" w:space="0" w:color="auto"/>
          </w:divBdr>
        </w:div>
      </w:divsChild>
    </w:div>
    <w:div w:id="2006282404">
      <w:bodyDiv w:val="1"/>
      <w:marLeft w:val="0"/>
      <w:marRight w:val="0"/>
      <w:marTop w:val="0"/>
      <w:marBottom w:val="0"/>
      <w:divBdr>
        <w:top w:val="none" w:sz="0" w:space="0" w:color="auto"/>
        <w:left w:val="none" w:sz="0" w:space="0" w:color="auto"/>
        <w:bottom w:val="none" w:sz="0" w:space="0" w:color="auto"/>
        <w:right w:val="none" w:sz="0" w:space="0" w:color="auto"/>
      </w:divBdr>
      <w:divsChild>
        <w:div w:id="920722314">
          <w:marLeft w:val="0"/>
          <w:marRight w:val="0"/>
          <w:marTop w:val="0"/>
          <w:marBottom w:val="0"/>
          <w:divBdr>
            <w:top w:val="none" w:sz="0" w:space="0" w:color="auto"/>
            <w:left w:val="none" w:sz="0" w:space="0" w:color="auto"/>
            <w:bottom w:val="none" w:sz="0" w:space="0" w:color="auto"/>
            <w:right w:val="none" w:sz="0" w:space="0" w:color="auto"/>
          </w:divBdr>
        </w:div>
        <w:div w:id="520321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ubs.geoscienceworl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ibrary.ru" TargetMode="External"/><Relationship Id="rId5" Type="http://schemas.openxmlformats.org/officeDocument/2006/relationships/hyperlink" Target="http://pubrgg.nsu.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Pages>3</Pages>
  <Words>1564</Words>
  <Characters>8915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Nikolay Matushkin</cp:lastModifiedBy>
  <cp:revision>101</cp:revision>
  <dcterms:created xsi:type="dcterms:W3CDTF">2025-02-10T02:47:00Z</dcterms:created>
  <dcterms:modified xsi:type="dcterms:W3CDTF">2025-03-31T09:01:00Z</dcterms:modified>
</cp:coreProperties>
</file>