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35C" w:rsidRPr="00AC4C5C" w:rsidRDefault="00D9235C" w:rsidP="00D9235C">
      <w:pPr>
        <w:ind w:firstLine="360"/>
        <w:jc w:val="both"/>
        <w:outlineLvl w:val="0"/>
      </w:pPr>
      <w:r w:rsidRPr="00AC4C5C">
        <w:t>ПРАВИЛА ДЛЯ АВТОРОВ</w:t>
      </w:r>
    </w:p>
    <w:p w:rsidR="00D9235C" w:rsidRPr="00946207" w:rsidRDefault="00D9235C" w:rsidP="00D9235C">
      <w:pPr>
        <w:ind w:firstLine="360"/>
        <w:jc w:val="both"/>
      </w:pPr>
      <w:r w:rsidRPr="00AC4C5C">
        <w:t xml:space="preserve"> </w:t>
      </w:r>
      <w:r w:rsidRPr="00AC4C5C">
        <w:rPr>
          <w:b/>
        </w:rPr>
        <w:t>"Сибирский экологический журнал"–</w:t>
      </w:r>
      <w:r w:rsidRPr="00AC4C5C">
        <w:t xml:space="preserve"> научный журнал, освещающий основные аспекты экологии в классическом понимании этого термина, т. е. науки о </w:t>
      </w:r>
      <w:r w:rsidRPr="00946207">
        <w:t xml:space="preserve">взаимоотношениях живых организмов со средой обитания. </w:t>
      </w:r>
    </w:p>
    <w:p w:rsidR="00D9235C" w:rsidRPr="00946207" w:rsidRDefault="00D9235C" w:rsidP="00D9235C">
      <w:pPr>
        <w:ind w:firstLine="360"/>
        <w:jc w:val="both"/>
      </w:pPr>
      <w:r w:rsidRPr="00946207">
        <w:t>Журнал переводится на английский язык, издается издательством «</w:t>
      </w:r>
      <w:proofErr w:type="spellStart"/>
      <w:r w:rsidRPr="00946207">
        <w:t>Pleiades</w:t>
      </w:r>
      <w:proofErr w:type="spellEnd"/>
      <w:r w:rsidRPr="00946207">
        <w:t xml:space="preserve"> </w:t>
      </w:r>
      <w:proofErr w:type="spellStart"/>
      <w:r w:rsidRPr="00946207">
        <w:t>Publishing</w:t>
      </w:r>
      <w:proofErr w:type="spellEnd"/>
      <w:r w:rsidRPr="00946207">
        <w:t xml:space="preserve">, </w:t>
      </w:r>
      <w:proofErr w:type="spellStart"/>
      <w:r w:rsidRPr="00946207">
        <w:t>Ltd</w:t>
      </w:r>
      <w:proofErr w:type="spellEnd"/>
      <w:r w:rsidRPr="00946207">
        <w:t xml:space="preserve">.» под названием </w:t>
      </w:r>
      <w:proofErr w:type="spellStart"/>
      <w:r w:rsidRPr="00946207">
        <w:rPr>
          <w:b/>
        </w:rPr>
        <w:t>Contemporary</w:t>
      </w:r>
      <w:proofErr w:type="spellEnd"/>
      <w:r w:rsidRPr="00946207">
        <w:rPr>
          <w:b/>
        </w:rPr>
        <w:t xml:space="preserve"> </w:t>
      </w:r>
      <w:proofErr w:type="spellStart"/>
      <w:r w:rsidRPr="00946207">
        <w:rPr>
          <w:b/>
        </w:rPr>
        <w:t>Problems</w:t>
      </w:r>
      <w:proofErr w:type="spellEnd"/>
      <w:r w:rsidRPr="00946207">
        <w:rPr>
          <w:b/>
        </w:rPr>
        <w:t xml:space="preserve"> </w:t>
      </w:r>
      <w:proofErr w:type="spellStart"/>
      <w:r w:rsidRPr="00946207">
        <w:rPr>
          <w:b/>
        </w:rPr>
        <w:t>of</w:t>
      </w:r>
      <w:proofErr w:type="spellEnd"/>
      <w:r w:rsidRPr="00946207">
        <w:rPr>
          <w:b/>
        </w:rPr>
        <w:t xml:space="preserve"> </w:t>
      </w:r>
      <w:proofErr w:type="spellStart"/>
      <w:r w:rsidRPr="00946207">
        <w:rPr>
          <w:b/>
        </w:rPr>
        <w:t>Ecology</w:t>
      </w:r>
      <w:proofErr w:type="spellEnd"/>
      <w:r w:rsidRPr="00946207">
        <w:t xml:space="preserve"> (</w:t>
      </w:r>
      <w:proofErr w:type="spellStart"/>
      <w:r w:rsidRPr="00946207">
        <w:rPr>
          <w:color w:val="000000"/>
        </w:rPr>
        <w:t>Sibirskiy</w:t>
      </w:r>
      <w:proofErr w:type="spellEnd"/>
      <w:r w:rsidRPr="00946207">
        <w:rPr>
          <w:color w:val="000000"/>
        </w:rPr>
        <w:t xml:space="preserve"> </w:t>
      </w:r>
      <w:proofErr w:type="spellStart"/>
      <w:r w:rsidRPr="00946207">
        <w:rPr>
          <w:color w:val="000000"/>
        </w:rPr>
        <w:t>ekologicheskiy</w:t>
      </w:r>
      <w:proofErr w:type="spellEnd"/>
      <w:r w:rsidRPr="00946207">
        <w:rPr>
          <w:color w:val="000000"/>
        </w:rPr>
        <w:t xml:space="preserve"> </w:t>
      </w:r>
      <w:proofErr w:type="spellStart"/>
      <w:r w:rsidRPr="00946207">
        <w:rPr>
          <w:color w:val="000000"/>
        </w:rPr>
        <w:t>zhurnal</w:t>
      </w:r>
      <w:proofErr w:type="spellEnd"/>
      <w:r w:rsidRPr="00946207">
        <w:rPr>
          <w:color w:val="000000"/>
        </w:rPr>
        <w:t xml:space="preserve"> – </w:t>
      </w:r>
      <w:r w:rsidRPr="00946207">
        <w:rPr>
          <w:lang w:val="en-US"/>
        </w:rPr>
        <w:t>ISSN</w:t>
      </w:r>
      <w:r w:rsidRPr="00946207">
        <w:t>: 1995-4255) и представлен в различных международных и российских</w:t>
      </w:r>
      <w:r w:rsidRPr="00946207">
        <w:rPr>
          <w:shd w:val="clear" w:color="auto" w:fill="FFFFFF"/>
        </w:rPr>
        <w:t xml:space="preserve"> библиографических базах</w:t>
      </w:r>
      <w:r w:rsidRPr="00946207">
        <w:t xml:space="preserve"> </w:t>
      </w:r>
      <w:r w:rsidRPr="00946207">
        <w:rPr>
          <w:shd w:val="clear" w:color="auto" w:fill="FFFFFF"/>
        </w:rPr>
        <w:t>(</w:t>
      </w:r>
      <w:r w:rsidRPr="00946207">
        <w:rPr>
          <w:shd w:val="clear" w:color="auto" w:fill="FFFFFF"/>
          <w:lang w:val="en-US"/>
        </w:rPr>
        <w:t>Journal</w:t>
      </w:r>
      <w:r w:rsidRPr="00946207">
        <w:rPr>
          <w:shd w:val="clear" w:color="auto" w:fill="FFFFFF"/>
        </w:rPr>
        <w:t xml:space="preserve"> </w:t>
      </w:r>
      <w:r w:rsidRPr="00946207">
        <w:rPr>
          <w:shd w:val="clear" w:color="auto" w:fill="FFFFFF"/>
          <w:lang w:val="en-US"/>
        </w:rPr>
        <w:t>Citation</w:t>
      </w:r>
      <w:r w:rsidRPr="00946207">
        <w:rPr>
          <w:shd w:val="clear" w:color="auto" w:fill="FFFFFF"/>
        </w:rPr>
        <w:t xml:space="preserve"> </w:t>
      </w:r>
      <w:r w:rsidRPr="00946207">
        <w:rPr>
          <w:shd w:val="clear" w:color="auto" w:fill="FFFFFF"/>
          <w:lang w:val="en-US"/>
        </w:rPr>
        <w:t>Reports</w:t>
      </w:r>
      <w:r w:rsidRPr="00946207">
        <w:rPr>
          <w:shd w:val="clear" w:color="auto" w:fill="FFFFFF"/>
        </w:rPr>
        <w:t>/</w:t>
      </w:r>
      <w:r w:rsidRPr="00946207">
        <w:rPr>
          <w:shd w:val="clear" w:color="auto" w:fill="FFFFFF"/>
          <w:lang w:val="en-US"/>
        </w:rPr>
        <w:t>Science</w:t>
      </w:r>
      <w:r w:rsidRPr="00946207">
        <w:rPr>
          <w:shd w:val="clear" w:color="auto" w:fill="FFFFFF"/>
        </w:rPr>
        <w:t xml:space="preserve"> </w:t>
      </w:r>
      <w:r w:rsidRPr="00946207">
        <w:rPr>
          <w:shd w:val="clear" w:color="auto" w:fill="FFFFFF"/>
          <w:lang w:val="en-US"/>
        </w:rPr>
        <w:t>Edition</w:t>
      </w:r>
      <w:r w:rsidRPr="00946207">
        <w:rPr>
          <w:shd w:val="clear" w:color="auto" w:fill="FFFFFF"/>
        </w:rPr>
        <w:t xml:space="preserve">, </w:t>
      </w:r>
      <w:r w:rsidRPr="00946207">
        <w:rPr>
          <w:shd w:val="clear" w:color="auto" w:fill="FFFFFF"/>
          <w:lang w:val="en-US"/>
        </w:rPr>
        <w:t>Google</w:t>
      </w:r>
      <w:r w:rsidRPr="00946207">
        <w:rPr>
          <w:shd w:val="clear" w:color="auto" w:fill="FFFFFF"/>
        </w:rPr>
        <w:t xml:space="preserve"> </w:t>
      </w:r>
      <w:r w:rsidRPr="00946207">
        <w:rPr>
          <w:shd w:val="clear" w:color="auto" w:fill="FFFFFF"/>
          <w:lang w:val="en-US"/>
        </w:rPr>
        <w:t>Scholar</w:t>
      </w:r>
      <w:r w:rsidRPr="00946207">
        <w:rPr>
          <w:shd w:val="clear" w:color="auto" w:fill="FFFFFF"/>
        </w:rPr>
        <w:t xml:space="preserve">, </w:t>
      </w:r>
      <w:r w:rsidRPr="00946207">
        <w:rPr>
          <w:shd w:val="clear" w:color="auto" w:fill="FFFFFF"/>
          <w:lang w:val="en-US"/>
        </w:rPr>
        <w:t>EBSCO</w:t>
      </w:r>
      <w:r w:rsidRPr="00946207">
        <w:rPr>
          <w:shd w:val="clear" w:color="auto" w:fill="FFFFFF"/>
        </w:rPr>
        <w:t xml:space="preserve">, </w:t>
      </w:r>
      <w:r w:rsidRPr="00946207">
        <w:rPr>
          <w:shd w:val="clear" w:color="auto" w:fill="FFFFFF"/>
          <w:lang w:val="en-US"/>
        </w:rPr>
        <w:t>CSA</w:t>
      </w:r>
      <w:r w:rsidRPr="00946207">
        <w:rPr>
          <w:shd w:val="clear" w:color="auto" w:fill="FFFFFF"/>
        </w:rPr>
        <w:t xml:space="preserve">, </w:t>
      </w:r>
      <w:r w:rsidRPr="00946207">
        <w:rPr>
          <w:shd w:val="clear" w:color="auto" w:fill="FFFFFF"/>
          <w:lang w:val="en-US"/>
        </w:rPr>
        <w:t>ProQuest</w:t>
      </w:r>
      <w:r w:rsidRPr="00946207">
        <w:rPr>
          <w:shd w:val="clear" w:color="auto" w:fill="FFFFFF"/>
        </w:rPr>
        <w:t xml:space="preserve">, </w:t>
      </w:r>
      <w:r w:rsidRPr="00946207">
        <w:rPr>
          <w:shd w:val="clear" w:color="auto" w:fill="FFFFFF"/>
          <w:lang w:val="en-US"/>
        </w:rPr>
        <w:t>CAB</w:t>
      </w:r>
      <w:r w:rsidRPr="00946207">
        <w:rPr>
          <w:shd w:val="clear" w:color="auto" w:fill="FFFFFF"/>
        </w:rPr>
        <w:t xml:space="preserve"> </w:t>
      </w:r>
      <w:r w:rsidRPr="00946207">
        <w:rPr>
          <w:shd w:val="clear" w:color="auto" w:fill="FFFFFF"/>
          <w:lang w:val="en-US"/>
        </w:rPr>
        <w:t>International</w:t>
      </w:r>
      <w:r w:rsidRPr="00946207">
        <w:rPr>
          <w:shd w:val="clear" w:color="auto" w:fill="FFFFFF"/>
        </w:rPr>
        <w:t xml:space="preserve">, </w:t>
      </w:r>
      <w:r w:rsidRPr="00946207">
        <w:rPr>
          <w:shd w:val="clear" w:color="auto" w:fill="FFFFFF"/>
          <w:lang w:val="en-US"/>
        </w:rPr>
        <w:t>Academic</w:t>
      </w:r>
      <w:r w:rsidRPr="00946207">
        <w:rPr>
          <w:shd w:val="clear" w:color="auto" w:fill="FFFFFF"/>
        </w:rPr>
        <w:t xml:space="preserve"> </w:t>
      </w:r>
      <w:r w:rsidRPr="00946207">
        <w:rPr>
          <w:shd w:val="clear" w:color="auto" w:fill="FFFFFF"/>
          <w:lang w:val="en-US"/>
        </w:rPr>
        <w:t>OneFile</w:t>
      </w:r>
      <w:r w:rsidRPr="00946207">
        <w:rPr>
          <w:shd w:val="clear" w:color="auto" w:fill="FFFFFF"/>
        </w:rPr>
        <w:t xml:space="preserve">, </w:t>
      </w:r>
      <w:r w:rsidRPr="00946207">
        <w:rPr>
          <w:shd w:val="clear" w:color="auto" w:fill="FFFFFF"/>
          <w:lang w:val="en-US"/>
        </w:rPr>
        <w:t>Biological</w:t>
      </w:r>
      <w:r w:rsidRPr="00946207">
        <w:rPr>
          <w:shd w:val="clear" w:color="auto" w:fill="FFFFFF"/>
        </w:rPr>
        <w:t xml:space="preserve"> </w:t>
      </w:r>
      <w:r w:rsidRPr="00946207">
        <w:rPr>
          <w:shd w:val="clear" w:color="auto" w:fill="FFFFFF"/>
          <w:lang w:val="en-US"/>
        </w:rPr>
        <w:t>Abstracts</w:t>
      </w:r>
      <w:r w:rsidRPr="00946207">
        <w:rPr>
          <w:shd w:val="clear" w:color="auto" w:fill="FFFFFF"/>
        </w:rPr>
        <w:t xml:space="preserve">, </w:t>
      </w:r>
      <w:r w:rsidRPr="00946207">
        <w:rPr>
          <w:shd w:val="clear" w:color="auto" w:fill="FFFFFF"/>
          <w:lang w:val="en-US"/>
        </w:rPr>
        <w:t>BIOSIS</w:t>
      </w:r>
      <w:r w:rsidRPr="00946207">
        <w:rPr>
          <w:shd w:val="clear" w:color="auto" w:fill="FFFFFF"/>
        </w:rPr>
        <w:t xml:space="preserve">, </w:t>
      </w:r>
      <w:r w:rsidRPr="00946207">
        <w:rPr>
          <w:shd w:val="clear" w:color="auto" w:fill="FFFFFF"/>
          <w:lang w:val="en-US"/>
        </w:rPr>
        <w:t>CAB</w:t>
      </w:r>
      <w:r w:rsidRPr="00946207">
        <w:rPr>
          <w:shd w:val="clear" w:color="auto" w:fill="FFFFFF"/>
        </w:rPr>
        <w:t xml:space="preserve"> </w:t>
      </w:r>
      <w:r w:rsidRPr="00946207">
        <w:rPr>
          <w:shd w:val="clear" w:color="auto" w:fill="FFFFFF"/>
          <w:lang w:val="en-US"/>
        </w:rPr>
        <w:t>Abstracts</w:t>
      </w:r>
      <w:r w:rsidRPr="00946207">
        <w:rPr>
          <w:shd w:val="clear" w:color="auto" w:fill="FFFFFF"/>
        </w:rPr>
        <w:t xml:space="preserve">, </w:t>
      </w:r>
      <w:r w:rsidRPr="00946207">
        <w:rPr>
          <w:shd w:val="clear" w:color="auto" w:fill="FFFFFF"/>
          <w:lang w:val="en-US"/>
        </w:rPr>
        <w:t>Environment</w:t>
      </w:r>
      <w:r w:rsidRPr="00946207">
        <w:rPr>
          <w:shd w:val="clear" w:color="auto" w:fill="FFFFFF"/>
        </w:rPr>
        <w:t xml:space="preserve"> </w:t>
      </w:r>
      <w:r w:rsidRPr="00946207">
        <w:rPr>
          <w:shd w:val="clear" w:color="auto" w:fill="FFFFFF"/>
          <w:lang w:val="en-US"/>
        </w:rPr>
        <w:t>Index</w:t>
      </w:r>
      <w:r w:rsidRPr="00946207">
        <w:rPr>
          <w:shd w:val="clear" w:color="auto" w:fill="FFFFFF"/>
        </w:rPr>
        <w:t xml:space="preserve">, </w:t>
      </w:r>
      <w:r w:rsidRPr="00946207">
        <w:rPr>
          <w:shd w:val="clear" w:color="auto" w:fill="FFFFFF"/>
          <w:lang w:val="en-US"/>
        </w:rPr>
        <w:t>Expanded</w:t>
      </w:r>
      <w:r w:rsidRPr="00946207">
        <w:rPr>
          <w:shd w:val="clear" w:color="auto" w:fill="FFFFFF"/>
        </w:rPr>
        <w:t xml:space="preserve"> </w:t>
      </w:r>
      <w:r w:rsidRPr="00946207">
        <w:rPr>
          <w:shd w:val="clear" w:color="auto" w:fill="FFFFFF"/>
          <w:lang w:val="en-US"/>
        </w:rPr>
        <w:t>Academic</w:t>
      </w:r>
      <w:r w:rsidRPr="00946207">
        <w:rPr>
          <w:shd w:val="clear" w:color="auto" w:fill="FFFFFF"/>
        </w:rPr>
        <w:t xml:space="preserve">, </w:t>
      </w:r>
      <w:proofErr w:type="spellStart"/>
      <w:r w:rsidRPr="00946207">
        <w:rPr>
          <w:shd w:val="clear" w:color="auto" w:fill="FFFFFF"/>
          <w:lang w:val="en-US"/>
        </w:rPr>
        <w:t>Geobase</w:t>
      </w:r>
      <w:proofErr w:type="spellEnd"/>
      <w:r w:rsidRPr="00946207">
        <w:rPr>
          <w:shd w:val="clear" w:color="auto" w:fill="FFFFFF"/>
        </w:rPr>
        <w:t xml:space="preserve">, </w:t>
      </w:r>
      <w:r w:rsidRPr="00946207">
        <w:rPr>
          <w:shd w:val="clear" w:color="auto" w:fill="FFFFFF"/>
          <w:lang w:val="en-US"/>
        </w:rPr>
        <w:t>Global</w:t>
      </w:r>
      <w:r w:rsidRPr="00946207">
        <w:rPr>
          <w:shd w:val="clear" w:color="auto" w:fill="FFFFFF"/>
        </w:rPr>
        <w:t xml:space="preserve"> </w:t>
      </w:r>
      <w:r w:rsidRPr="00946207">
        <w:rPr>
          <w:shd w:val="clear" w:color="auto" w:fill="FFFFFF"/>
          <w:lang w:val="en-US"/>
        </w:rPr>
        <w:t>Health</w:t>
      </w:r>
      <w:r w:rsidRPr="00946207">
        <w:rPr>
          <w:shd w:val="clear" w:color="auto" w:fill="FFFFFF"/>
        </w:rPr>
        <w:t xml:space="preserve">, </w:t>
      </w:r>
      <w:r w:rsidRPr="00946207">
        <w:rPr>
          <w:shd w:val="clear" w:color="auto" w:fill="FFFFFF"/>
          <w:lang w:val="en-US"/>
        </w:rPr>
        <w:t>OCLC</w:t>
      </w:r>
      <w:r w:rsidRPr="00946207">
        <w:rPr>
          <w:shd w:val="clear" w:color="auto" w:fill="FFFFFF"/>
        </w:rPr>
        <w:t xml:space="preserve">, </w:t>
      </w:r>
      <w:proofErr w:type="spellStart"/>
      <w:r w:rsidRPr="00946207">
        <w:rPr>
          <w:shd w:val="clear" w:color="auto" w:fill="FFFFFF"/>
          <w:lang w:val="en-US"/>
        </w:rPr>
        <w:t>SCImago</w:t>
      </w:r>
      <w:proofErr w:type="spellEnd"/>
      <w:r w:rsidRPr="00946207">
        <w:rPr>
          <w:shd w:val="clear" w:color="auto" w:fill="FFFFFF"/>
        </w:rPr>
        <w:t xml:space="preserve">, </w:t>
      </w:r>
      <w:r w:rsidRPr="00946207">
        <w:rPr>
          <w:shd w:val="clear" w:color="auto" w:fill="FFFFFF"/>
          <w:lang w:val="en-US"/>
        </w:rPr>
        <w:t>Summon</w:t>
      </w:r>
      <w:r w:rsidRPr="00946207">
        <w:rPr>
          <w:shd w:val="clear" w:color="auto" w:fill="FFFFFF"/>
        </w:rPr>
        <w:t xml:space="preserve"> </w:t>
      </w:r>
      <w:r w:rsidRPr="00946207">
        <w:rPr>
          <w:shd w:val="clear" w:color="auto" w:fill="FFFFFF"/>
          <w:lang w:val="en-US"/>
        </w:rPr>
        <w:t>by</w:t>
      </w:r>
      <w:r w:rsidRPr="00946207">
        <w:rPr>
          <w:shd w:val="clear" w:color="auto" w:fill="FFFFFF"/>
        </w:rPr>
        <w:t xml:space="preserve"> </w:t>
      </w:r>
      <w:r w:rsidRPr="00946207">
        <w:rPr>
          <w:shd w:val="clear" w:color="auto" w:fill="FFFFFF"/>
          <w:lang w:val="en-US"/>
        </w:rPr>
        <w:t>Serial</w:t>
      </w:r>
      <w:r w:rsidRPr="00946207">
        <w:rPr>
          <w:shd w:val="clear" w:color="auto" w:fill="FFFFFF"/>
        </w:rPr>
        <w:t xml:space="preserve"> </w:t>
      </w:r>
      <w:r w:rsidRPr="00946207">
        <w:rPr>
          <w:shd w:val="clear" w:color="auto" w:fill="FFFFFF"/>
          <w:lang w:val="en-US"/>
        </w:rPr>
        <w:t>Solutions</w:t>
      </w:r>
      <w:r w:rsidRPr="00946207">
        <w:rPr>
          <w:shd w:val="clear" w:color="auto" w:fill="FFFFFF"/>
        </w:rPr>
        <w:t xml:space="preserve">, РИНЦ), в т.ч. в самых авторитетных системах цитирования – </w:t>
      </w:r>
      <w:r w:rsidRPr="00946207">
        <w:rPr>
          <w:shd w:val="clear" w:color="auto" w:fill="FFFFFF"/>
          <w:lang w:val="en-US"/>
        </w:rPr>
        <w:t>Science</w:t>
      </w:r>
      <w:r w:rsidRPr="00946207">
        <w:rPr>
          <w:shd w:val="clear" w:color="auto" w:fill="FFFFFF"/>
        </w:rPr>
        <w:t xml:space="preserve"> </w:t>
      </w:r>
      <w:r w:rsidRPr="00946207">
        <w:rPr>
          <w:shd w:val="clear" w:color="auto" w:fill="FFFFFF"/>
          <w:lang w:val="en-US"/>
        </w:rPr>
        <w:t>Citation</w:t>
      </w:r>
      <w:r w:rsidRPr="00946207">
        <w:rPr>
          <w:shd w:val="clear" w:color="auto" w:fill="FFFFFF"/>
        </w:rPr>
        <w:t xml:space="preserve"> </w:t>
      </w:r>
      <w:r w:rsidRPr="00946207">
        <w:rPr>
          <w:shd w:val="clear" w:color="auto" w:fill="FFFFFF"/>
          <w:lang w:val="en-US"/>
        </w:rPr>
        <w:t>Index</w:t>
      </w:r>
      <w:r w:rsidRPr="00946207">
        <w:rPr>
          <w:shd w:val="clear" w:color="auto" w:fill="FFFFFF"/>
        </w:rPr>
        <w:t xml:space="preserve"> </w:t>
      </w:r>
      <w:r w:rsidRPr="00946207">
        <w:rPr>
          <w:shd w:val="clear" w:color="auto" w:fill="FFFFFF"/>
          <w:lang w:val="en-US"/>
        </w:rPr>
        <w:t>Expanded</w:t>
      </w:r>
      <w:r w:rsidRPr="00946207">
        <w:rPr>
          <w:shd w:val="clear" w:color="auto" w:fill="FFFFFF"/>
        </w:rPr>
        <w:t xml:space="preserve"> (</w:t>
      </w:r>
      <w:r w:rsidRPr="00946207">
        <w:rPr>
          <w:b/>
          <w:shd w:val="clear" w:color="auto" w:fill="FFFFFF"/>
          <w:lang w:val="en-US"/>
        </w:rPr>
        <w:t>Web</w:t>
      </w:r>
      <w:r w:rsidRPr="00946207">
        <w:rPr>
          <w:b/>
          <w:shd w:val="clear" w:color="auto" w:fill="FFFFFF"/>
        </w:rPr>
        <w:t xml:space="preserve"> </w:t>
      </w:r>
      <w:r w:rsidRPr="00946207">
        <w:rPr>
          <w:b/>
          <w:shd w:val="clear" w:color="auto" w:fill="FFFFFF"/>
          <w:lang w:val="en-US"/>
        </w:rPr>
        <w:t>of</w:t>
      </w:r>
      <w:r w:rsidRPr="00946207">
        <w:rPr>
          <w:b/>
          <w:shd w:val="clear" w:color="auto" w:fill="FFFFFF"/>
        </w:rPr>
        <w:t xml:space="preserve"> </w:t>
      </w:r>
      <w:r w:rsidRPr="00946207">
        <w:rPr>
          <w:b/>
          <w:shd w:val="clear" w:color="auto" w:fill="FFFFFF"/>
          <w:lang w:val="en-US"/>
        </w:rPr>
        <w:t>Science</w:t>
      </w:r>
      <w:r w:rsidRPr="00946207">
        <w:rPr>
          <w:shd w:val="clear" w:color="auto" w:fill="FFFFFF"/>
        </w:rPr>
        <w:t xml:space="preserve">) и </w:t>
      </w:r>
      <w:r w:rsidRPr="00757BA0">
        <w:rPr>
          <w:b/>
          <w:shd w:val="clear" w:color="auto" w:fill="FFFFFF"/>
          <w:lang w:val="en-US"/>
        </w:rPr>
        <w:t>S</w:t>
      </w:r>
      <w:r w:rsidR="00E82B59" w:rsidRPr="00757BA0">
        <w:rPr>
          <w:b/>
          <w:shd w:val="clear" w:color="auto" w:fill="FFFFFF"/>
          <w:lang w:val="en-US"/>
        </w:rPr>
        <w:t>copus</w:t>
      </w:r>
      <w:r w:rsidRPr="00757BA0">
        <w:rPr>
          <w:shd w:val="clear" w:color="auto" w:fill="FFFFFF"/>
        </w:rPr>
        <w:t>.</w:t>
      </w:r>
    </w:p>
    <w:p w:rsidR="00D9235C" w:rsidRPr="00946207" w:rsidRDefault="00D9235C" w:rsidP="00D9235C">
      <w:pPr>
        <w:ind w:firstLine="360"/>
        <w:jc w:val="both"/>
      </w:pPr>
      <w:r w:rsidRPr="00946207">
        <w:t>В журнал не принимаются статьи сельскохозяйственной, медицинской, ветеринарной</w:t>
      </w:r>
      <w:r w:rsidR="00C50649">
        <w:t xml:space="preserve"> и коммунальной</w:t>
      </w:r>
      <w:r w:rsidRPr="00946207">
        <w:t xml:space="preserve"> направленности, рукописи с описанием технологических процессов, а также содержащие таксономические списки</w:t>
      </w:r>
      <w:r w:rsidR="00631830">
        <w:t xml:space="preserve">, </w:t>
      </w:r>
      <w:r w:rsidR="00C50649">
        <w:t xml:space="preserve">сводные таблицы </w:t>
      </w:r>
      <w:r w:rsidR="00C50649" w:rsidRPr="00C50649">
        <w:t>геоботанических описаний</w:t>
      </w:r>
      <w:r w:rsidRPr="00946207">
        <w:t xml:space="preserve"> и другой объемный табличный материал. </w:t>
      </w:r>
    </w:p>
    <w:p w:rsidR="00D9235C" w:rsidRPr="008506B1" w:rsidRDefault="00D9235C" w:rsidP="00D9235C">
      <w:pPr>
        <w:ind w:firstLine="360"/>
        <w:jc w:val="both"/>
        <w:rPr>
          <w:b/>
          <w:i/>
        </w:rPr>
      </w:pPr>
      <w:r w:rsidRPr="00946207">
        <w:t xml:space="preserve">Редколлегия журнала просит авторов при подготовке рукописей руководствоваться приведенными ниже правилами. </w:t>
      </w:r>
      <w:r w:rsidRPr="00631830">
        <w:rPr>
          <w:b/>
          <w:i/>
        </w:rPr>
        <w:t>Рукописи, оформленные без соблюдения этих правил, к рассмотрению не принимаются.</w:t>
      </w:r>
    </w:p>
    <w:p w:rsidR="000F6F85" w:rsidRDefault="000F6F85" w:rsidP="00D9235C">
      <w:pPr>
        <w:ind w:firstLine="360"/>
        <w:jc w:val="both"/>
      </w:pPr>
      <w:r>
        <w:t>Подача и прохождение рукописи проходит в несколько этапов.</w:t>
      </w:r>
    </w:p>
    <w:p w:rsidR="000F6F85" w:rsidRDefault="00D261AA" w:rsidP="00D9235C">
      <w:pPr>
        <w:ind w:firstLine="360"/>
        <w:jc w:val="both"/>
      </w:pPr>
      <w:r>
        <w:rPr>
          <w:b/>
        </w:rPr>
        <w:t>Первый</w:t>
      </w:r>
      <w:r w:rsidR="000F6F85" w:rsidRPr="00D261AA">
        <w:rPr>
          <w:b/>
        </w:rPr>
        <w:t xml:space="preserve"> этап:</w:t>
      </w:r>
      <w:r w:rsidR="000F6F85">
        <w:t xml:space="preserve"> Подача рукописи в журнал.</w:t>
      </w:r>
    </w:p>
    <w:p w:rsidR="000F6F85" w:rsidRDefault="000F6F85" w:rsidP="000F6F85">
      <w:pPr>
        <w:autoSpaceDE w:val="0"/>
        <w:autoSpaceDN w:val="0"/>
        <w:adjustRightInd w:val="0"/>
        <w:ind w:firstLine="709"/>
        <w:jc w:val="both"/>
      </w:pPr>
      <w:r>
        <w:t xml:space="preserve">Рукопись представляется только в электронном варианте </w:t>
      </w:r>
      <w:r w:rsidRPr="00631830">
        <w:t>по e-</w:t>
      </w:r>
      <w:proofErr w:type="spellStart"/>
      <w:r w:rsidRPr="00631830">
        <w:t>mail</w:t>
      </w:r>
      <w:proofErr w:type="spellEnd"/>
      <w:r w:rsidRPr="00946207">
        <w:t xml:space="preserve">: </w:t>
      </w:r>
      <w:hyperlink r:id="rId6" w:history="1">
        <w:r w:rsidRPr="00946207">
          <w:rPr>
            <w:rStyle w:val="a4"/>
            <w:b/>
            <w:lang w:val="en-US"/>
          </w:rPr>
          <w:t>sibeco</w:t>
        </w:r>
        <w:r w:rsidRPr="00946207">
          <w:rPr>
            <w:rStyle w:val="a4"/>
            <w:b/>
          </w:rPr>
          <w:t>2012@</w:t>
        </w:r>
        <w:r w:rsidRPr="00946207">
          <w:rPr>
            <w:rStyle w:val="a4"/>
            <w:b/>
            <w:lang w:val="en-US"/>
          </w:rPr>
          <w:t>mail</w:t>
        </w:r>
        <w:r w:rsidRPr="00946207">
          <w:rPr>
            <w:rStyle w:val="a4"/>
            <w:b/>
          </w:rPr>
          <w:t>.</w:t>
        </w:r>
        <w:r w:rsidRPr="00946207">
          <w:rPr>
            <w:rStyle w:val="a4"/>
            <w:b/>
            <w:lang w:val="en-US"/>
          </w:rPr>
          <w:t>ru</w:t>
        </w:r>
      </w:hyperlink>
      <w:r>
        <w:t xml:space="preserve">. </w:t>
      </w:r>
      <w:r w:rsidRPr="00946207">
        <w:t>О</w:t>
      </w:r>
      <w:r>
        <w:t>дновременно со статьей направляются подписанные</w:t>
      </w:r>
      <w:r w:rsidRPr="00946207">
        <w:t xml:space="preserve"> всеми соавторами лицензионный договор на право использования научного произведения в журнале</w:t>
      </w:r>
      <w:r w:rsidRPr="004E73B4">
        <w:t xml:space="preserve"> </w:t>
      </w:r>
      <w:r>
        <w:t xml:space="preserve">и авторский договор с </w:t>
      </w:r>
      <w:r>
        <w:rPr>
          <w:lang w:val="en-US"/>
        </w:rPr>
        <w:t>PPL</w:t>
      </w:r>
      <w:r w:rsidRPr="00171832">
        <w:rPr>
          <w:i/>
        </w:rPr>
        <w:t>.</w:t>
      </w:r>
      <w:r>
        <w:t xml:space="preserve"> Образ</w:t>
      </w:r>
      <w:r w:rsidRPr="00946207">
        <w:t>ц</w:t>
      </w:r>
      <w:r>
        <w:t>ы</w:t>
      </w:r>
      <w:r w:rsidRPr="00946207">
        <w:t xml:space="preserve"> </w:t>
      </w:r>
      <w:r>
        <w:t>договоров</w:t>
      </w:r>
      <w:r w:rsidRPr="00946207">
        <w:t xml:space="preserve"> размещен</w:t>
      </w:r>
      <w:r>
        <w:t>ы</w:t>
      </w:r>
      <w:r w:rsidRPr="00946207">
        <w:t xml:space="preserve"> на сайте журнала: </w:t>
      </w:r>
      <w:hyperlink r:id="rId7" w:history="1">
        <w:r w:rsidRPr="00946207">
          <w:rPr>
            <w:rStyle w:val="a4"/>
            <w:shd w:val="clear" w:color="auto" w:fill="FFFFFF"/>
          </w:rPr>
          <w:t>http://sibran.ru/journals/sibEj</w:t>
        </w:r>
      </w:hyperlink>
      <w:r w:rsidRPr="00946207">
        <w:rPr>
          <w:color w:val="000000"/>
          <w:shd w:val="clear" w:color="auto" w:fill="FFFFFF"/>
        </w:rPr>
        <w:t>.</w:t>
      </w:r>
      <w:r w:rsidRPr="00946207">
        <w:t xml:space="preserve"> К статье обязательно прилагаются направление от научного учреждения, в котором выполнена работа, и экспертное заключение</w:t>
      </w:r>
      <w:r w:rsidR="00F32B5C">
        <w:t xml:space="preserve"> (утверждается в каждом институте или можно воспользоваться образцом, размещенном на сайте журнала)</w:t>
      </w:r>
      <w:r w:rsidRPr="00946207">
        <w:t>. Организация, направляющая статью, наряду с авторами несет ответственность за ее научное содержание.</w:t>
      </w:r>
    </w:p>
    <w:p w:rsidR="000F6F85" w:rsidRDefault="000F6F85" w:rsidP="00E83457">
      <w:pPr>
        <w:ind w:firstLine="357"/>
        <w:jc w:val="both"/>
      </w:pPr>
      <w:r>
        <w:t xml:space="preserve">На </w:t>
      </w:r>
      <w:r w:rsidRPr="005828D6">
        <w:rPr>
          <w:b/>
        </w:rPr>
        <w:t>первом этапе</w:t>
      </w:r>
      <w:r>
        <w:t xml:space="preserve"> предоставляются следующие файлы</w:t>
      </w:r>
      <w:r w:rsidR="00EE011C">
        <w:t xml:space="preserve"> (</w:t>
      </w:r>
      <w:r w:rsidR="00EE011C" w:rsidRPr="00946207">
        <w:t xml:space="preserve">файлы именуются </w:t>
      </w:r>
      <w:r w:rsidR="00EE011C" w:rsidRPr="00E530A1">
        <w:rPr>
          <w:b/>
        </w:rPr>
        <w:t>по фамилии первого автора</w:t>
      </w:r>
      <w:r w:rsidR="00EE011C">
        <w:t xml:space="preserve">. </w:t>
      </w:r>
      <w:r w:rsidR="00E83457">
        <w:t>Осталь</w:t>
      </w:r>
      <w:r w:rsidR="009525FB">
        <w:t>ные авторы не указываются</w:t>
      </w:r>
      <w:r w:rsidR="00F32B5C">
        <w:t>!</w:t>
      </w:r>
      <w:r w:rsidR="009525FB">
        <w:t>).</w:t>
      </w:r>
      <w:r w:rsidR="00EE011C">
        <w:t xml:space="preserve"> </w:t>
      </w:r>
    </w:p>
    <w:p w:rsidR="000F6F85" w:rsidRPr="00B062F8" w:rsidRDefault="000F6F85" w:rsidP="000F6F8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2F8">
        <w:rPr>
          <w:rFonts w:ascii="Times New Roman" w:hAnsi="Times New Roman"/>
          <w:sz w:val="24"/>
          <w:szCs w:val="24"/>
        </w:rPr>
        <w:t xml:space="preserve">файл полной статьи </w:t>
      </w:r>
      <w:r>
        <w:rPr>
          <w:rFonts w:ascii="Times New Roman" w:hAnsi="Times New Roman"/>
          <w:sz w:val="24"/>
          <w:szCs w:val="24"/>
        </w:rPr>
        <w:t xml:space="preserve">(с таблицами и рисунками) </w:t>
      </w:r>
      <w:r w:rsidRPr="00B062F8">
        <w:rPr>
          <w:rFonts w:ascii="Times New Roman" w:hAnsi="Times New Roman"/>
          <w:sz w:val="24"/>
          <w:szCs w:val="24"/>
        </w:rPr>
        <w:t xml:space="preserve">в формате </w:t>
      </w:r>
      <w:r w:rsidRPr="00B062F8">
        <w:rPr>
          <w:rFonts w:ascii="Times New Roman" w:hAnsi="Times New Roman"/>
          <w:sz w:val="24"/>
          <w:szCs w:val="24"/>
          <w:lang w:val="en-US"/>
        </w:rPr>
        <w:t>PDF</w:t>
      </w:r>
      <w:r>
        <w:rPr>
          <w:rFonts w:ascii="Times New Roman" w:hAnsi="Times New Roman"/>
          <w:sz w:val="24"/>
          <w:szCs w:val="24"/>
        </w:rPr>
        <w:t>,</w:t>
      </w:r>
      <w:r w:rsidRPr="00B062F8">
        <w:rPr>
          <w:rFonts w:ascii="Times New Roman" w:hAnsi="Times New Roman"/>
          <w:sz w:val="24"/>
          <w:szCs w:val="24"/>
        </w:rPr>
        <w:t xml:space="preserve"> который обязательно должен иметь </w:t>
      </w:r>
      <w:r>
        <w:rPr>
          <w:rFonts w:ascii="Times New Roman" w:hAnsi="Times New Roman"/>
          <w:sz w:val="24"/>
          <w:szCs w:val="24"/>
        </w:rPr>
        <w:t xml:space="preserve">сквозную </w:t>
      </w:r>
      <w:r w:rsidRPr="00B062F8">
        <w:rPr>
          <w:rFonts w:ascii="Times New Roman" w:hAnsi="Times New Roman"/>
          <w:sz w:val="24"/>
          <w:szCs w:val="24"/>
        </w:rPr>
        <w:t xml:space="preserve">нумерацию строк. </w:t>
      </w:r>
      <w:proofErr w:type="gramStart"/>
      <w:r w:rsidRPr="00EE011C">
        <w:rPr>
          <w:rFonts w:ascii="Times New Roman" w:hAnsi="Times New Roman"/>
          <w:b/>
          <w:sz w:val="24"/>
          <w:szCs w:val="24"/>
          <w:lang w:val="en-US"/>
        </w:rPr>
        <w:t>Ivanov</w:t>
      </w:r>
      <w:r w:rsidRPr="00EE011C">
        <w:rPr>
          <w:rFonts w:ascii="Times New Roman" w:hAnsi="Times New Roman"/>
          <w:b/>
          <w:sz w:val="24"/>
          <w:szCs w:val="24"/>
        </w:rPr>
        <w:t>.</w:t>
      </w:r>
      <w:r w:rsidRPr="00EE011C">
        <w:rPr>
          <w:rFonts w:ascii="Times New Roman" w:hAnsi="Times New Roman"/>
          <w:b/>
          <w:sz w:val="24"/>
          <w:szCs w:val="24"/>
          <w:lang w:val="en-US"/>
        </w:rPr>
        <w:t>pdf</w:t>
      </w:r>
      <w:r w:rsidRPr="00EE011C">
        <w:rPr>
          <w:rFonts w:ascii="Times New Roman" w:hAnsi="Times New Roman"/>
          <w:b/>
          <w:sz w:val="24"/>
          <w:szCs w:val="24"/>
        </w:rPr>
        <w:t>.;</w:t>
      </w:r>
      <w:proofErr w:type="gramEnd"/>
    </w:p>
    <w:p w:rsidR="000F6F85" w:rsidRPr="005828D6" w:rsidRDefault="000F6F85" w:rsidP="000F6F8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пакет документов (направление от института, экспертное заключение, два договора)</w:t>
      </w:r>
      <w:r w:rsidR="00EE011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Каждый документ имеет свой файл. </w:t>
      </w:r>
      <w:r w:rsidR="00EE011C" w:rsidRPr="00EE011C">
        <w:rPr>
          <w:rFonts w:ascii="Times New Roman" w:hAnsi="Times New Roman"/>
          <w:b/>
          <w:sz w:val="24"/>
          <w:szCs w:val="24"/>
          <w:lang w:val="en-US"/>
        </w:rPr>
        <w:t>Ivanov</w:t>
      </w:r>
      <w:r w:rsidR="00EE011C" w:rsidRPr="00EE011C">
        <w:rPr>
          <w:rFonts w:ascii="Times New Roman" w:hAnsi="Times New Roman"/>
          <w:b/>
          <w:sz w:val="24"/>
          <w:szCs w:val="24"/>
        </w:rPr>
        <w:t>_</w:t>
      </w:r>
      <w:proofErr w:type="spellStart"/>
      <w:r w:rsidR="00EE011C" w:rsidRPr="00EE011C">
        <w:rPr>
          <w:rFonts w:ascii="Times New Roman" w:hAnsi="Times New Roman"/>
          <w:b/>
          <w:sz w:val="24"/>
          <w:szCs w:val="24"/>
        </w:rPr>
        <w:t>napravlenie</w:t>
      </w:r>
      <w:proofErr w:type="spellEnd"/>
      <w:r w:rsidR="00EE011C" w:rsidRPr="00EE011C">
        <w:rPr>
          <w:rFonts w:ascii="Times New Roman" w:hAnsi="Times New Roman"/>
          <w:b/>
          <w:sz w:val="24"/>
          <w:szCs w:val="24"/>
        </w:rPr>
        <w:t>.</w:t>
      </w:r>
      <w:r w:rsidR="00EE011C" w:rsidRPr="00EE011C">
        <w:rPr>
          <w:rFonts w:ascii="Times New Roman" w:hAnsi="Times New Roman"/>
          <w:b/>
          <w:sz w:val="24"/>
          <w:szCs w:val="24"/>
          <w:lang w:val="en-US"/>
        </w:rPr>
        <w:t>pdf</w:t>
      </w:r>
      <w:r w:rsidR="00EE011C">
        <w:rPr>
          <w:rFonts w:ascii="Times New Roman" w:hAnsi="Times New Roman"/>
          <w:b/>
          <w:sz w:val="24"/>
          <w:szCs w:val="24"/>
        </w:rPr>
        <w:t>;</w:t>
      </w:r>
      <w:r w:rsidR="00EE011C" w:rsidRPr="00EE011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EE011C">
        <w:rPr>
          <w:rFonts w:ascii="Times New Roman" w:hAnsi="Times New Roman"/>
          <w:b/>
          <w:sz w:val="24"/>
          <w:szCs w:val="24"/>
          <w:lang w:val="en-US"/>
        </w:rPr>
        <w:t>Ivanov</w:t>
      </w:r>
      <w:r w:rsidRPr="00EE011C">
        <w:rPr>
          <w:rFonts w:ascii="Times New Roman" w:hAnsi="Times New Roman"/>
          <w:b/>
          <w:sz w:val="24"/>
          <w:szCs w:val="24"/>
        </w:rPr>
        <w:t>_</w:t>
      </w:r>
      <w:proofErr w:type="spellStart"/>
      <w:r w:rsidR="00EE011C">
        <w:rPr>
          <w:rFonts w:ascii="Times New Roman" w:hAnsi="Times New Roman"/>
          <w:b/>
          <w:sz w:val="24"/>
          <w:szCs w:val="24"/>
          <w:lang w:val="en-US"/>
        </w:rPr>
        <w:t>lis</w:t>
      </w:r>
      <w:proofErr w:type="spellEnd"/>
      <w:r w:rsidR="00EE011C" w:rsidRPr="00EE011C">
        <w:rPr>
          <w:rFonts w:ascii="Times New Roman" w:hAnsi="Times New Roman"/>
          <w:b/>
          <w:sz w:val="24"/>
          <w:szCs w:val="24"/>
        </w:rPr>
        <w:t>.</w:t>
      </w:r>
      <w:proofErr w:type="spellStart"/>
      <w:r w:rsidRPr="00EE011C">
        <w:rPr>
          <w:rFonts w:ascii="Times New Roman" w:hAnsi="Times New Roman"/>
          <w:b/>
          <w:sz w:val="24"/>
          <w:szCs w:val="24"/>
        </w:rPr>
        <w:t>dogovor</w:t>
      </w:r>
      <w:proofErr w:type="spellEnd"/>
      <w:r w:rsidRPr="00EE011C">
        <w:rPr>
          <w:rFonts w:ascii="Times New Roman" w:hAnsi="Times New Roman"/>
          <w:b/>
          <w:sz w:val="24"/>
          <w:szCs w:val="24"/>
        </w:rPr>
        <w:t>.</w:t>
      </w:r>
      <w:r w:rsidRPr="00EE011C">
        <w:rPr>
          <w:rFonts w:ascii="Times New Roman" w:hAnsi="Times New Roman"/>
          <w:b/>
          <w:sz w:val="24"/>
          <w:szCs w:val="24"/>
          <w:lang w:val="en-US"/>
        </w:rPr>
        <w:t>pdf</w:t>
      </w:r>
      <w:r w:rsidRPr="00EE011C">
        <w:rPr>
          <w:rFonts w:ascii="Times New Roman" w:hAnsi="Times New Roman"/>
          <w:b/>
          <w:sz w:val="24"/>
          <w:szCs w:val="24"/>
        </w:rPr>
        <w:t>.;</w:t>
      </w:r>
      <w:proofErr w:type="gramEnd"/>
      <w:r w:rsidRPr="00EE011C">
        <w:rPr>
          <w:rFonts w:ascii="Times New Roman" w:hAnsi="Times New Roman"/>
          <w:b/>
          <w:sz w:val="24"/>
          <w:szCs w:val="24"/>
        </w:rPr>
        <w:t xml:space="preserve"> </w:t>
      </w:r>
      <w:r w:rsidR="00EE011C" w:rsidRPr="00EE011C">
        <w:rPr>
          <w:rFonts w:ascii="Times New Roman" w:hAnsi="Times New Roman"/>
          <w:b/>
          <w:sz w:val="24"/>
          <w:szCs w:val="24"/>
          <w:lang w:val="en-US"/>
        </w:rPr>
        <w:t>Ivanov</w:t>
      </w:r>
      <w:r w:rsidR="00EE011C" w:rsidRPr="00EE011C">
        <w:rPr>
          <w:rFonts w:ascii="Times New Roman" w:hAnsi="Times New Roman"/>
          <w:b/>
          <w:sz w:val="24"/>
          <w:szCs w:val="24"/>
        </w:rPr>
        <w:t>_</w:t>
      </w:r>
      <w:proofErr w:type="spellStart"/>
      <w:r w:rsidR="00EE011C">
        <w:rPr>
          <w:rFonts w:ascii="Times New Roman" w:hAnsi="Times New Roman"/>
          <w:b/>
          <w:sz w:val="24"/>
          <w:szCs w:val="24"/>
          <w:lang w:val="en-US"/>
        </w:rPr>
        <w:t>avt</w:t>
      </w:r>
      <w:proofErr w:type="spellEnd"/>
      <w:r w:rsidR="00EE011C" w:rsidRPr="00EE011C">
        <w:rPr>
          <w:rFonts w:ascii="Times New Roman" w:hAnsi="Times New Roman"/>
          <w:b/>
          <w:sz w:val="24"/>
          <w:szCs w:val="24"/>
        </w:rPr>
        <w:t>.</w:t>
      </w:r>
      <w:proofErr w:type="spellStart"/>
      <w:r w:rsidR="00EE011C" w:rsidRPr="00EE011C">
        <w:rPr>
          <w:rFonts w:ascii="Times New Roman" w:hAnsi="Times New Roman"/>
          <w:b/>
          <w:sz w:val="24"/>
          <w:szCs w:val="24"/>
        </w:rPr>
        <w:t>dogovor</w:t>
      </w:r>
      <w:proofErr w:type="spellEnd"/>
      <w:r w:rsidR="00EE011C" w:rsidRPr="00EE011C">
        <w:rPr>
          <w:rFonts w:ascii="Times New Roman" w:hAnsi="Times New Roman"/>
          <w:b/>
          <w:sz w:val="24"/>
          <w:szCs w:val="24"/>
        </w:rPr>
        <w:t>.</w:t>
      </w:r>
      <w:r w:rsidR="00EE011C" w:rsidRPr="00EE011C">
        <w:rPr>
          <w:rFonts w:ascii="Times New Roman" w:hAnsi="Times New Roman"/>
          <w:b/>
          <w:sz w:val="24"/>
          <w:szCs w:val="24"/>
          <w:lang w:val="en-US"/>
        </w:rPr>
        <w:t>pdf</w:t>
      </w:r>
      <w:r w:rsidR="00EE011C">
        <w:rPr>
          <w:rFonts w:ascii="Times New Roman" w:hAnsi="Times New Roman"/>
          <w:b/>
          <w:sz w:val="24"/>
          <w:szCs w:val="24"/>
        </w:rPr>
        <w:t>;</w:t>
      </w:r>
      <w:r w:rsidR="00EE011C" w:rsidRPr="00EE011C">
        <w:rPr>
          <w:rFonts w:ascii="Times New Roman" w:hAnsi="Times New Roman"/>
          <w:b/>
          <w:sz w:val="24"/>
          <w:szCs w:val="24"/>
        </w:rPr>
        <w:t xml:space="preserve"> </w:t>
      </w:r>
      <w:r w:rsidR="00EE011C" w:rsidRPr="00EE011C">
        <w:rPr>
          <w:rFonts w:ascii="Times New Roman" w:hAnsi="Times New Roman"/>
          <w:b/>
          <w:sz w:val="24"/>
          <w:szCs w:val="24"/>
          <w:lang w:val="en-US"/>
        </w:rPr>
        <w:t>Ivanov</w:t>
      </w:r>
      <w:r w:rsidR="00EE011C" w:rsidRPr="00EE011C">
        <w:rPr>
          <w:rFonts w:ascii="Times New Roman" w:hAnsi="Times New Roman"/>
          <w:b/>
          <w:sz w:val="24"/>
          <w:szCs w:val="24"/>
        </w:rPr>
        <w:t>_</w:t>
      </w:r>
      <w:proofErr w:type="spellStart"/>
      <w:r w:rsidR="00EE011C">
        <w:rPr>
          <w:rFonts w:ascii="Times New Roman" w:hAnsi="Times New Roman"/>
          <w:b/>
          <w:sz w:val="24"/>
          <w:szCs w:val="24"/>
          <w:lang w:val="en-US"/>
        </w:rPr>
        <w:t>eksp</w:t>
      </w:r>
      <w:proofErr w:type="spellEnd"/>
      <w:r w:rsidR="00EE011C" w:rsidRPr="00EE011C">
        <w:rPr>
          <w:rFonts w:ascii="Times New Roman" w:hAnsi="Times New Roman"/>
          <w:b/>
          <w:sz w:val="24"/>
          <w:szCs w:val="24"/>
        </w:rPr>
        <w:t>.</w:t>
      </w:r>
      <w:proofErr w:type="spellStart"/>
      <w:r w:rsidR="00EE011C">
        <w:rPr>
          <w:rFonts w:ascii="Times New Roman" w:hAnsi="Times New Roman"/>
          <w:b/>
          <w:sz w:val="24"/>
          <w:szCs w:val="24"/>
          <w:lang w:val="en-US"/>
        </w:rPr>
        <w:t>zakl</w:t>
      </w:r>
      <w:proofErr w:type="spellEnd"/>
      <w:r w:rsidR="00EE011C" w:rsidRPr="00EE011C">
        <w:rPr>
          <w:rFonts w:ascii="Times New Roman" w:hAnsi="Times New Roman"/>
          <w:b/>
          <w:sz w:val="24"/>
          <w:szCs w:val="24"/>
        </w:rPr>
        <w:t>.</w:t>
      </w:r>
      <w:r w:rsidR="00EE011C" w:rsidRPr="00EE011C">
        <w:rPr>
          <w:rFonts w:ascii="Times New Roman" w:hAnsi="Times New Roman"/>
          <w:b/>
          <w:sz w:val="24"/>
          <w:szCs w:val="24"/>
          <w:lang w:val="en-US"/>
        </w:rPr>
        <w:t>pdf</w:t>
      </w:r>
      <w:r w:rsidR="00EE011C" w:rsidRPr="00EE011C">
        <w:rPr>
          <w:rFonts w:ascii="Times New Roman" w:hAnsi="Times New Roman"/>
          <w:b/>
          <w:sz w:val="24"/>
          <w:szCs w:val="24"/>
        </w:rPr>
        <w:t>.</w:t>
      </w:r>
      <w:r w:rsidR="005828D6">
        <w:rPr>
          <w:rFonts w:ascii="Times New Roman" w:hAnsi="Times New Roman"/>
          <w:b/>
          <w:sz w:val="24"/>
          <w:szCs w:val="24"/>
        </w:rPr>
        <w:t xml:space="preserve"> </w:t>
      </w:r>
      <w:r w:rsidR="005828D6" w:rsidRPr="005828D6">
        <w:rPr>
          <w:rFonts w:ascii="Times New Roman" w:hAnsi="Times New Roman"/>
          <w:sz w:val="24"/>
          <w:szCs w:val="24"/>
        </w:rPr>
        <w:t>Дата в договорах проставляется на момент отправки рукописи.</w:t>
      </w:r>
    </w:p>
    <w:p w:rsidR="00E83457" w:rsidRDefault="00E83457" w:rsidP="00E8345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color w:val="000000"/>
        </w:rPr>
      </w:pPr>
      <w:r w:rsidRPr="00E83457">
        <w:rPr>
          <w:b/>
          <w:color w:val="000000"/>
        </w:rPr>
        <w:t xml:space="preserve">Второй этап: </w:t>
      </w:r>
      <w:r>
        <w:rPr>
          <w:color w:val="000000"/>
        </w:rPr>
        <w:t>Подача рукописи после рецензирования.</w:t>
      </w:r>
    </w:p>
    <w:p w:rsidR="005828D6" w:rsidRDefault="00E83457" w:rsidP="00D261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После исправления замечаний экспертов в </w:t>
      </w:r>
      <w:r w:rsidR="005828D6" w:rsidRPr="005828D6">
        <w:rPr>
          <w:color w:val="000000"/>
        </w:rPr>
        <w:t>редакцию предоставляются следующие файлы:</w:t>
      </w:r>
    </w:p>
    <w:p w:rsidR="005828D6" w:rsidRPr="005828D6" w:rsidRDefault="005828D6" w:rsidP="005828D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2F8">
        <w:rPr>
          <w:rFonts w:ascii="Times New Roman" w:hAnsi="Times New Roman"/>
          <w:sz w:val="24"/>
          <w:szCs w:val="24"/>
        </w:rPr>
        <w:t xml:space="preserve">файл полной статьи </w:t>
      </w:r>
      <w:r>
        <w:rPr>
          <w:rFonts w:ascii="Times New Roman" w:hAnsi="Times New Roman"/>
          <w:sz w:val="24"/>
          <w:szCs w:val="24"/>
        </w:rPr>
        <w:t xml:space="preserve">(с таблицами и рисунками) </w:t>
      </w:r>
      <w:r w:rsidRPr="00B062F8">
        <w:rPr>
          <w:rFonts w:ascii="Times New Roman" w:hAnsi="Times New Roman"/>
          <w:sz w:val="24"/>
          <w:szCs w:val="24"/>
        </w:rPr>
        <w:t xml:space="preserve">в формате </w:t>
      </w:r>
      <w:r w:rsidRPr="00B062F8">
        <w:rPr>
          <w:rFonts w:ascii="Times New Roman" w:hAnsi="Times New Roman"/>
          <w:sz w:val="24"/>
          <w:szCs w:val="24"/>
          <w:lang w:val="en-US"/>
        </w:rPr>
        <w:t>PDF</w:t>
      </w:r>
      <w:r>
        <w:rPr>
          <w:rFonts w:ascii="Times New Roman" w:hAnsi="Times New Roman"/>
          <w:sz w:val="24"/>
          <w:szCs w:val="24"/>
        </w:rPr>
        <w:t>,</w:t>
      </w:r>
      <w:r w:rsidRPr="00B062F8">
        <w:rPr>
          <w:rFonts w:ascii="Times New Roman" w:hAnsi="Times New Roman"/>
          <w:sz w:val="24"/>
          <w:szCs w:val="24"/>
        </w:rPr>
        <w:t xml:space="preserve"> </w:t>
      </w:r>
      <w:r w:rsidRPr="005828D6">
        <w:rPr>
          <w:rFonts w:ascii="Times New Roman" w:hAnsi="Times New Roman"/>
          <w:color w:val="000000"/>
        </w:rPr>
        <w:t>с пометкой «</w:t>
      </w:r>
      <w:proofErr w:type="spellStart"/>
      <w:r w:rsidRPr="005828D6">
        <w:rPr>
          <w:rFonts w:ascii="Times New Roman" w:hAnsi="Times New Roman"/>
          <w:color w:val="000000"/>
        </w:rPr>
        <w:t>исправл</w:t>
      </w:r>
      <w:proofErr w:type="spellEnd"/>
      <w:r w:rsidRPr="005828D6">
        <w:rPr>
          <w:rFonts w:ascii="Times New Roman" w:hAnsi="Times New Roman"/>
          <w:color w:val="000000"/>
        </w:rPr>
        <w:t>.»</w:t>
      </w:r>
      <w:r w:rsidR="00E83457" w:rsidRPr="00E83457">
        <w:rPr>
          <w:rFonts w:ascii="Times New Roman" w:hAnsi="Times New Roman"/>
          <w:color w:val="000000"/>
        </w:rPr>
        <w:t>.</w:t>
      </w:r>
      <w:r w:rsidRPr="005828D6">
        <w:rPr>
          <w:rFonts w:ascii="Times New Roman" w:hAnsi="Times New Roman"/>
          <w:b/>
          <w:i/>
          <w:color w:val="000000"/>
        </w:rPr>
        <w:t xml:space="preserve"> </w:t>
      </w:r>
      <w:r w:rsidRPr="005828D6">
        <w:rPr>
          <w:rFonts w:ascii="Times New Roman" w:hAnsi="Times New Roman"/>
          <w:b/>
          <w:sz w:val="24"/>
          <w:szCs w:val="24"/>
          <w:lang w:val="en-US"/>
        </w:rPr>
        <w:t>Ivanov</w:t>
      </w:r>
      <w:r>
        <w:rPr>
          <w:rFonts w:ascii="Times New Roman" w:hAnsi="Times New Roman"/>
          <w:b/>
          <w:sz w:val="24"/>
          <w:szCs w:val="24"/>
        </w:rPr>
        <w:t>_</w:t>
      </w:r>
      <w:proofErr w:type="spellStart"/>
      <w:r>
        <w:rPr>
          <w:rFonts w:ascii="Times New Roman" w:hAnsi="Times New Roman"/>
          <w:b/>
          <w:sz w:val="24"/>
          <w:szCs w:val="24"/>
        </w:rPr>
        <w:t>исправл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r w:rsidRPr="005828D6">
        <w:rPr>
          <w:rFonts w:ascii="Times New Roman" w:hAnsi="Times New Roman"/>
          <w:b/>
          <w:sz w:val="24"/>
          <w:szCs w:val="24"/>
          <w:lang w:val="en-US"/>
        </w:rPr>
        <w:t>pdf</w:t>
      </w:r>
      <w:r w:rsidRPr="005828D6">
        <w:rPr>
          <w:rFonts w:ascii="Times New Roman" w:hAnsi="Times New Roman"/>
          <w:b/>
          <w:sz w:val="24"/>
          <w:szCs w:val="24"/>
        </w:rPr>
        <w:t>.;</w:t>
      </w:r>
    </w:p>
    <w:p w:rsidR="005828D6" w:rsidRPr="005828D6" w:rsidRDefault="005828D6" w:rsidP="005828D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файл - </w:t>
      </w:r>
      <w:r w:rsidRPr="005828D6">
        <w:rPr>
          <w:rFonts w:ascii="Times New Roman" w:hAnsi="Times New Roman"/>
          <w:sz w:val="24"/>
          <w:szCs w:val="24"/>
        </w:rPr>
        <w:t>письмо от авторов, содержащее ответы на замечания и поясняющее все изменения, сделанные в статье</w:t>
      </w:r>
      <w:r w:rsidR="00E83457" w:rsidRPr="00E83457">
        <w:rPr>
          <w:rFonts w:ascii="Times New Roman" w:hAnsi="Times New Roman"/>
          <w:sz w:val="24"/>
          <w:szCs w:val="24"/>
        </w:rPr>
        <w:t>.</w:t>
      </w:r>
      <w:r w:rsidR="00E83457">
        <w:rPr>
          <w:rFonts w:ascii="Times New Roman" w:hAnsi="Times New Roman"/>
          <w:sz w:val="24"/>
          <w:szCs w:val="24"/>
        </w:rPr>
        <w:t xml:space="preserve"> </w:t>
      </w:r>
      <w:r w:rsidR="00E83457" w:rsidRPr="00D261AA">
        <w:rPr>
          <w:rFonts w:ascii="Times New Roman" w:hAnsi="Times New Roman"/>
          <w:b/>
          <w:sz w:val="24"/>
          <w:szCs w:val="24"/>
          <w:lang w:val="en-US"/>
        </w:rPr>
        <w:t>Ivanov</w:t>
      </w:r>
      <w:r w:rsidR="00E83457" w:rsidRPr="00D261AA">
        <w:rPr>
          <w:rFonts w:ascii="Times New Roman" w:hAnsi="Times New Roman"/>
          <w:b/>
          <w:sz w:val="24"/>
          <w:szCs w:val="24"/>
        </w:rPr>
        <w:t>_</w:t>
      </w:r>
      <w:proofErr w:type="spellStart"/>
      <w:r w:rsidR="00E83457">
        <w:rPr>
          <w:rFonts w:ascii="Times New Roman" w:hAnsi="Times New Roman"/>
          <w:b/>
          <w:sz w:val="24"/>
          <w:szCs w:val="24"/>
          <w:lang w:val="en-US"/>
        </w:rPr>
        <w:t>otve</w:t>
      </w:r>
      <w:r w:rsidR="00E83457" w:rsidRPr="00D261AA">
        <w:rPr>
          <w:rFonts w:ascii="Times New Roman" w:hAnsi="Times New Roman"/>
          <w:b/>
          <w:sz w:val="24"/>
          <w:szCs w:val="24"/>
          <w:lang w:val="en-US"/>
        </w:rPr>
        <w:t>t</w:t>
      </w:r>
      <w:proofErr w:type="spellEnd"/>
      <w:r w:rsidR="00E83457" w:rsidRPr="00D261AA">
        <w:rPr>
          <w:rFonts w:ascii="Times New Roman" w:hAnsi="Times New Roman"/>
          <w:b/>
          <w:sz w:val="24"/>
          <w:szCs w:val="24"/>
        </w:rPr>
        <w:t>.</w:t>
      </w:r>
      <w:r w:rsidR="00E83457" w:rsidRPr="00D261AA">
        <w:rPr>
          <w:rFonts w:ascii="Times New Roman" w:hAnsi="Times New Roman"/>
          <w:b/>
          <w:sz w:val="24"/>
          <w:szCs w:val="24"/>
          <w:lang w:val="en-US"/>
        </w:rPr>
        <w:t>doc</w:t>
      </w:r>
    </w:p>
    <w:p w:rsidR="00E83457" w:rsidRDefault="00E83457" w:rsidP="00D9235C">
      <w:pPr>
        <w:ind w:firstLine="360"/>
        <w:jc w:val="both"/>
      </w:pPr>
      <w:r w:rsidRPr="00E83457">
        <w:rPr>
          <w:b/>
        </w:rPr>
        <w:t xml:space="preserve">Третий этап: </w:t>
      </w:r>
      <w:r>
        <w:t>Принятие рукописи к печати.</w:t>
      </w:r>
    </w:p>
    <w:p w:rsidR="000F6F85" w:rsidRPr="000F6F85" w:rsidRDefault="005828D6" w:rsidP="00D9235C">
      <w:pPr>
        <w:ind w:firstLine="360"/>
        <w:jc w:val="both"/>
      </w:pPr>
      <w:r>
        <w:t xml:space="preserve">При одобрении рукописи </w:t>
      </w:r>
      <w:r w:rsidR="00E83457">
        <w:t xml:space="preserve">редколлегией журнала </w:t>
      </w:r>
      <w:r>
        <w:t>в редакцию предоставляются следующие файлы:</w:t>
      </w:r>
    </w:p>
    <w:p w:rsidR="00631830" w:rsidRPr="00B062F8" w:rsidRDefault="00631830" w:rsidP="0063183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2F8">
        <w:rPr>
          <w:rFonts w:ascii="Times New Roman" w:hAnsi="Times New Roman"/>
          <w:sz w:val="24"/>
          <w:szCs w:val="24"/>
        </w:rPr>
        <w:t>текст</w:t>
      </w:r>
      <w:r w:rsidR="005828D6">
        <w:rPr>
          <w:rFonts w:ascii="Times New Roman" w:hAnsi="Times New Roman"/>
          <w:sz w:val="24"/>
          <w:szCs w:val="24"/>
        </w:rPr>
        <w:t xml:space="preserve"> в формате </w:t>
      </w:r>
      <w:r w:rsidR="005828D6">
        <w:rPr>
          <w:rFonts w:ascii="Times New Roman" w:hAnsi="Times New Roman"/>
          <w:sz w:val="24"/>
          <w:szCs w:val="24"/>
          <w:lang w:val="en-US"/>
        </w:rPr>
        <w:t>Word</w:t>
      </w:r>
      <w:r w:rsidRPr="00B062F8">
        <w:rPr>
          <w:rFonts w:ascii="Times New Roman" w:hAnsi="Times New Roman"/>
          <w:sz w:val="24"/>
          <w:szCs w:val="24"/>
        </w:rPr>
        <w:t xml:space="preserve"> (в конце текста статьи помещаются таблицы и подписи к рисункам</w:t>
      </w:r>
      <w:r w:rsidR="005828D6">
        <w:rPr>
          <w:rFonts w:ascii="Times New Roman" w:hAnsi="Times New Roman"/>
          <w:sz w:val="24"/>
          <w:szCs w:val="24"/>
        </w:rPr>
        <w:t xml:space="preserve">, а также </w:t>
      </w:r>
      <w:r w:rsidR="005828D6" w:rsidRPr="005828D6">
        <w:rPr>
          <w:rFonts w:ascii="Times New Roman" w:hAnsi="Times New Roman"/>
          <w:sz w:val="24"/>
          <w:szCs w:val="24"/>
        </w:rPr>
        <w:t>сведения</w:t>
      </w:r>
      <w:r w:rsidR="005828D6">
        <w:rPr>
          <w:rFonts w:ascii="Times New Roman" w:hAnsi="Times New Roman"/>
          <w:sz w:val="24"/>
          <w:szCs w:val="24"/>
        </w:rPr>
        <w:t xml:space="preserve"> на английском языке</w:t>
      </w:r>
      <w:r w:rsidR="005828D6" w:rsidRPr="005828D6">
        <w:rPr>
          <w:rFonts w:ascii="Times New Roman" w:hAnsi="Times New Roman"/>
          <w:sz w:val="24"/>
          <w:szCs w:val="24"/>
        </w:rPr>
        <w:t>, содержащие ФИО авторов (соавторов), название статьи, название учреждения, аннотацию, ключевые слова</w:t>
      </w:r>
      <w:r w:rsidRPr="00B062F8">
        <w:rPr>
          <w:rFonts w:ascii="Times New Roman" w:hAnsi="Times New Roman"/>
          <w:sz w:val="24"/>
          <w:szCs w:val="24"/>
        </w:rPr>
        <w:t xml:space="preserve">), </w:t>
      </w:r>
      <w:r w:rsidRPr="00D261AA">
        <w:rPr>
          <w:rFonts w:ascii="Times New Roman" w:hAnsi="Times New Roman"/>
          <w:b/>
          <w:sz w:val="24"/>
          <w:szCs w:val="24"/>
          <w:lang w:val="en-US"/>
        </w:rPr>
        <w:t>Ivanov</w:t>
      </w:r>
      <w:r w:rsidRPr="00D261AA">
        <w:rPr>
          <w:rFonts w:ascii="Times New Roman" w:hAnsi="Times New Roman"/>
          <w:b/>
          <w:sz w:val="24"/>
          <w:szCs w:val="24"/>
        </w:rPr>
        <w:t>_</w:t>
      </w:r>
      <w:r w:rsidRPr="00D261AA">
        <w:rPr>
          <w:rFonts w:ascii="Times New Roman" w:hAnsi="Times New Roman"/>
          <w:b/>
          <w:sz w:val="24"/>
          <w:szCs w:val="24"/>
          <w:lang w:val="en-US"/>
        </w:rPr>
        <w:t>text</w:t>
      </w:r>
      <w:r w:rsidRPr="00D261AA">
        <w:rPr>
          <w:rFonts w:ascii="Times New Roman" w:hAnsi="Times New Roman"/>
          <w:b/>
          <w:sz w:val="24"/>
          <w:szCs w:val="24"/>
        </w:rPr>
        <w:t>.</w:t>
      </w:r>
      <w:r w:rsidRPr="00D261AA">
        <w:rPr>
          <w:rFonts w:ascii="Times New Roman" w:hAnsi="Times New Roman"/>
          <w:b/>
          <w:sz w:val="24"/>
          <w:szCs w:val="24"/>
          <w:lang w:val="en-US"/>
        </w:rPr>
        <w:t>doc</w:t>
      </w:r>
      <w:r w:rsidRPr="00D261AA">
        <w:rPr>
          <w:rFonts w:ascii="Times New Roman" w:hAnsi="Times New Roman"/>
          <w:b/>
          <w:sz w:val="24"/>
          <w:szCs w:val="24"/>
        </w:rPr>
        <w:t>;</w:t>
      </w:r>
    </w:p>
    <w:p w:rsidR="00631830" w:rsidRPr="00D261AA" w:rsidRDefault="00631830" w:rsidP="0063183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62F8">
        <w:rPr>
          <w:rFonts w:ascii="Times New Roman" w:hAnsi="Times New Roman"/>
          <w:sz w:val="24"/>
          <w:szCs w:val="24"/>
        </w:rPr>
        <w:lastRenderedPageBreak/>
        <w:t xml:space="preserve">рисунки (каждый рисунок имеет отдельный файл и представляется только в требуемых форматах: </w:t>
      </w:r>
      <w:r w:rsidRPr="00986270">
        <w:rPr>
          <w:rFonts w:ascii="Times New Roman" w:hAnsi="Times New Roman"/>
          <w:b/>
          <w:sz w:val="24"/>
          <w:szCs w:val="24"/>
        </w:rPr>
        <w:t>Векторные рисунки</w:t>
      </w:r>
      <w:r w:rsidRPr="00B062F8">
        <w:rPr>
          <w:rFonts w:ascii="Times New Roman" w:hAnsi="Times New Roman"/>
          <w:sz w:val="24"/>
          <w:szCs w:val="24"/>
        </w:rPr>
        <w:t xml:space="preserve"> в программах </w:t>
      </w:r>
      <w:proofErr w:type="spellStart"/>
      <w:r w:rsidRPr="00B062F8">
        <w:rPr>
          <w:rFonts w:ascii="Times New Roman" w:hAnsi="Times New Roman"/>
          <w:sz w:val="24"/>
          <w:szCs w:val="24"/>
        </w:rPr>
        <w:t>CorelDRAW</w:t>
      </w:r>
      <w:proofErr w:type="spellEnd"/>
      <w:r w:rsidRPr="00B062F8">
        <w:rPr>
          <w:rFonts w:ascii="Times New Roman" w:hAnsi="Times New Roman"/>
          <w:sz w:val="24"/>
          <w:szCs w:val="24"/>
        </w:rPr>
        <w:t xml:space="preserve"> (*</w:t>
      </w:r>
      <w:proofErr w:type="spellStart"/>
      <w:r w:rsidRPr="00B062F8">
        <w:rPr>
          <w:rFonts w:ascii="Times New Roman" w:hAnsi="Times New Roman"/>
          <w:sz w:val="24"/>
          <w:szCs w:val="24"/>
          <w:lang w:val="en-US"/>
        </w:rPr>
        <w:t>cdr</w:t>
      </w:r>
      <w:proofErr w:type="spellEnd"/>
      <w:r w:rsidRPr="00B062F8">
        <w:rPr>
          <w:rFonts w:ascii="Times New Roman" w:hAnsi="Times New Roman"/>
          <w:sz w:val="24"/>
          <w:szCs w:val="24"/>
        </w:rPr>
        <w:t>, *</w:t>
      </w:r>
      <w:r w:rsidRPr="00B062F8">
        <w:rPr>
          <w:rFonts w:ascii="Times New Roman" w:hAnsi="Times New Roman"/>
          <w:sz w:val="24"/>
          <w:szCs w:val="24"/>
          <w:lang w:val="en-US"/>
        </w:rPr>
        <w:t>cmx</w:t>
      </w:r>
      <w:r w:rsidRPr="00B062F8">
        <w:rPr>
          <w:rFonts w:ascii="Times New Roman" w:hAnsi="Times New Roman"/>
          <w:sz w:val="24"/>
          <w:szCs w:val="24"/>
        </w:rPr>
        <w:t>, *</w:t>
      </w:r>
      <w:proofErr w:type="spellStart"/>
      <w:r w:rsidRPr="00B062F8">
        <w:rPr>
          <w:rFonts w:ascii="Times New Roman" w:hAnsi="Times New Roman"/>
          <w:sz w:val="24"/>
          <w:szCs w:val="24"/>
          <w:lang w:val="en-US"/>
        </w:rPr>
        <w:t>wmf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Excel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r w:rsidRPr="00B062F8">
        <w:rPr>
          <w:rFonts w:ascii="Times New Roman" w:hAnsi="Times New Roman"/>
          <w:sz w:val="24"/>
          <w:szCs w:val="24"/>
        </w:rPr>
        <w:t xml:space="preserve"> </w:t>
      </w:r>
      <w:r w:rsidRPr="00986270">
        <w:rPr>
          <w:rFonts w:ascii="Times New Roman" w:hAnsi="Times New Roman"/>
          <w:b/>
          <w:sz w:val="24"/>
          <w:szCs w:val="24"/>
        </w:rPr>
        <w:t>фотографии</w:t>
      </w:r>
      <w:r w:rsidRPr="00B062F8">
        <w:rPr>
          <w:rFonts w:ascii="Times New Roman" w:hAnsi="Times New Roman"/>
          <w:sz w:val="24"/>
          <w:szCs w:val="24"/>
        </w:rPr>
        <w:t xml:space="preserve"> – в программе </w:t>
      </w:r>
      <w:proofErr w:type="spellStart"/>
      <w:r w:rsidRPr="00B062F8">
        <w:rPr>
          <w:rFonts w:ascii="Times New Roman" w:hAnsi="Times New Roman"/>
          <w:sz w:val="24"/>
          <w:szCs w:val="24"/>
        </w:rPr>
        <w:t>Adobe</w:t>
      </w:r>
      <w:proofErr w:type="spellEnd"/>
      <w:r w:rsidRPr="00B06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62F8">
        <w:rPr>
          <w:rFonts w:ascii="Times New Roman" w:hAnsi="Times New Roman"/>
          <w:sz w:val="24"/>
          <w:szCs w:val="24"/>
        </w:rPr>
        <w:t>Photo</w:t>
      </w:r>
      <w:proofErr w:type="spellEnd"/>
      <w:r w:rsidRPr="00B062F8">
        <w:rPr>
          <w:rFonts w:ascii="Times New Roman" w:hAnsi="Times New Roman"/>
          <w:sz w:val="24"/>
          <w:szCs w:val="24"/>
          <w:lang w:val="en-US"/>
        </w:rPr>
        <w:t>s</w:t>
      </w:r>
      <w:proofErr w:type="spellStart"/>
      <w:r w:rsidRPr="00B062F8">
        <w:rPr>
          <w:rFonts w:ascii="Times New Roman" w:hAnsi="Times New Roman"/>
          <w:sz w:val="24"/>
          <w:szCs w:val="24"/>
        </w:rPr>
        <w:t>hop</w:t>
      </w:r>
      <w:proofErr w:type="spellEnd"/>
      <w:r w:rsidRPr="00B062F8">
        <w:rPr>
          <w:rFonts w:ascii="Times New Roman" w:hAnsi="Times New Roman"/>
          <w:sz w:val="24"/>
          <w:szCs w:val="24"/>
        </w:rPr>
        <w:t xml:space="preserve"> (*</w:t>
      </w:r>
      <w:proofErr w:type="spellStart"/>
      <w:r w:rsidRPr="00B062F8">
        <w:rPr>
          <w:rFonts w:ascii="Times New Roman" w:hAnsi="Times New Roman"/>
          <w:sz w:val="24"/>
          <w:szCs w:val="24"/>
        </w:rPr>
        <w:t>tif</w:t>
      </w:r>
      <w:proofErr w:type="spellEnd"/>
      <w:r w:rsidRPr="00B062F8">
        <w:rPr>
          <w:rFonts w:ascii="Times New Roman" w:hAnsi="Times New Roman"/>
          <w:sz w:val="24"/>
          <w:szCs w:val="24"/>
        </w:rPr>
        <w:t>, *</w:t>
      </w:r>
      <w:proofErr w:type="spellStart"/>
      <w:r w:rsidRPr="00B062F8">
        <w:rPr>
          <w:rFonts w:ascii="Times New Roman" w:hAnsi="Times New Roman"/>
          <w:sz w:val="24"/>
          <w:szCs w:val="24"/>
        </w:rPr>
        <w:t>bmp</w:t>
      </w:r>
      <w:proofErr w:type="spellEnd"/>
      <w:r w:rsidRPr="00B062F8">
        <w:rPr>
          <w:rFonts w:ascii="Times New Roman" w:hAnsi="Times New Roman"/>
          <w:sz w:val="24"/>
          <w:szCs w:val="24"/>
        </w:rPr>
        <w:t>, *</w:t>
      </w:r>
      <w:proofErr w:type="spellStart"/>
      <w:r w:rsidRPr="00B062F8">
        <w:rPr>
          <w:rFonts w:ascii="Times New Roman" w:hAnsi="Times New Roman"/>
          <w:sz w:val="24"/>
          <w:szCs w:val="24"/>
        </w:rPr>
        <w:t>pcx</w:t>
      </w:r>
      <w:proofErr w:type="spellEnd"/>
      <w:r w:rsidRPr="00B062F8">
        <w:rPr>
          <w:rFonts w:ascii="Times New Roman" w:hAnsi="Times New Roman"/>
          <w:sz w:val="24"/>
          <w:szCs w:val="24"/>
        </w:rPr>
        <w:t>), разрешение не ме</w:t>
      </w:r>
      <w:r>
        <w:rPr>
          <w:rFonts w:ascii="Times New Roman" w:hAnsi="Times New Roman"/>
          <w:sz w:val="24"/>
          <w:szCs w:val="24"/>
        </w:rPr>
        <w:t xml:space="preserve">нее 400 </w:t>
      </w:r>
      <w:proofErr w:type="spellStart"/>
      <w:r>
        <w:rPr>
          <w:rFonts w:ascii="Times New Roman" w:hAnsi="Times New Roman"/>
          <w:sz w:val="24"/>
          <w:szCs w:val="24"/>
        </w:rPr>
        <w:t>dpi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bookmarkStart w:id="0" w:name="_GoBack"/>
      <w:r w:rsidR="00E530A1" w:rsidRPr="00E530A1">
        <w:rPr>
          <w:rFonts w:ascii="Times New Roman" w:hAnsi="Times New Roman"/>
          <w:color w:val="2C2D2E"/>
          <w:sz w:val="23"/>
          <w:szCs w:val="23"/>
          <w:shd w:val="clear" w:color="auto" w:fill="FFFFFF"/>
        </w:rPr>
        <w:t>Для иллюстраций (рисунков, карт и фотографий), содержащих надписи и/или обозначения на русском языке, </w:t>
      </w:r>
      <w:r w:rsidR="00E530A1" w:rsidRPr="00E530A1">
        <w:rPr>
          <w:rFonts w:ascii="Times New Roman" w:hAnsi="Times New Roman"/>
          <w:b/>
          <w:bCs/>
          <w:color w:val="2C2D2E"/>
          <w:sz w:val="23"/>
          <w:szCs w:val="23"/>
          <w:shd w:val="clear" w:color="auto" w:fill="FFFFFF"/>
        </w:rPr>
        <w:t>обязательно</w:t>
      </w:r>
      <w:r w:rsidR="00E530A1" w:rsidRPr="00E530A1">
        <w:rPr>
          <w:rFonts w:ascii="Times New Roman" w:hAnsi="Times New Roman"/>
          <w:color w:val="2C2D2E"/>
          <w:sz w:val="23"/>
          <w:szCs w:val="23"/>
          <w:shd w:val="clear" w:color="auto" w:fill="FFFFFF"/>
        </w:rPr>
        <w:t> предоставление второго варианта — без текста и обозначений (которые требуют перевода на английский язык). </w:t>
      </w:r>
      <w:r w:rsidR="00E530A1" w:rsidRPr="00E530A1">
        <w:rPr>
          <w:rFonts w:ascii="Times New Roman" w:hAnsi="Times New Roman"/>
          <w:iCs/>
          <w:color w:val="2C2D2E"/>
          <w:sz w:val="23"/>
          <w:szCs w:val="23"/>
          <w:shd w:val="clear" w:color="auto" w:fill="FFFFFF"/>
        </w:rPr>
        <w:t>Д</w:t>
      </w:r>
      <w:r w:rsidR="00E530A1" w:rsidRPr="00E530A1">
        <w:rPr>
          <w:rFonts w:ascii="Times New Roman" w:hAnsi="Times New Roman"/>
          <w:color w:val="2C2D2E"/>
          <w:sz w:val="23"/>
          <w:szCs w:val="23"/>
          <w:shd w:val="clear" w:color="auto" w:fill="FFFFFF"/>
        </w:rPr>
        <w:t>ля остальных иллюстраций надписи должны располагаться так, чтобы не соприкасаться ни с какими ее частями.</w:t>
      </w:r>
      <w:r w:rsidR="00E530A1" w:rsidRPr="00E530A1">
        <w:rPr>
          <w:rFonts w:ascii="Times New Roman" w:hAnsi="Times New Roman"/>
          <w:color w:val="2C2D2E"/>
          <w:sz w:val="23"/>
          <w:szCs w:val="23"/>
          <w:shd w:val="clear" w:color="auto" w:fill="FFFFFF"/>
        </w:rPr>
        <w:t xml:space="preserve"> </w:t>
      </w:r>
      <w:bookmarkEnd w:id="0"/>
      <w:r>
        <w:rPr>
          <w:rFonts w:ascii="Times New Roman" w:hAnsi="Times New Roman"/>
          <w:sz w:val="24"/>
          <w:szCs w:val="24"/>
        </w:rPr>
        <w:t xml:space="preserve">Название </w:t>
      </w:r>
      <w:proofErr w:type="gramStart"/>
      <w:r>
        <w:rPr>
          <w:rFonts w:ascii="Times New Roman" w:hAnsi="Times New Roman"/>
          <w:sz w:val="24"/>
          <w:szCs w:val="24"/>
        </w:rPr>
        <w:t xml:space="preserve">файлов: </w:t>
      </w:r>
      <w:r w:rsidRPr="00B062F8">
        <w:rPr>
          <w:rFonts w:ascii="Times New Roman" w:hAnsi="Times New Roman"/>
          <w:sz w:val="24"/>
          <w:szCs w:val="24"/>
        </w:rPr>
        <w:t xml:space="preserve"> </w:t>
      </w:r>
      <w:r w:rsidRPr="00D261AA">
        <w:rPr>
          <w:rFonts w:ascii="Times New Roman" w:hAnsi="Times New Roman"/>
          <w:b/>
          <w:sz w:val="24"/>
          <w:szCs w:val="24"/>
          <w:lang w:val="en-US"/>
        </w:rPr>
        <w:t>Ivanov</w:t>
      </w:r>
      <w:proofErr w:type="gramEnd"/>
      <w:r w:rsidRPr="00D261AA">
        <w:rPr>
          <w:rFonts w:ascii="Times New Roman" w:hAnsi="Times New Roman"/>
          <w:b/>
          <w:sz w:val="24"/>
          <w:szCs w:val="24"/>
        </w:rPr>
        <w:t>_</w:t>
      </w:r>
      <w:r w:rsidRPr="00D261AA">
        <w:rPr>
          <w:rFonts w:ascii="Times New Roman" w:hAnsi="Times New Roman"/>
          <w:b/>
          <w:sz w:val="24"/>
          <w:szCs w:val="24"/>
          <w:lang w:val="en-US"/>
        </w:rPr>
        <w:t>fig</w:t>
      </w:r>
      <w:r w:rsidRPr="00D261AA">
        <w:rPr>
          <w:rFonts w:ascii="Times New Roman" w:hAnsi="Times New Roman"/>
          <w:b/>
          <w:sz w:val="24"/>
          <w:szCs w:val="24"/>
        </w:rPr>
        <w:t xml:space="preserve">1, </w:t>
      </w:r>
      <w:r w:rsidRPr="00D261AA">
        <w:rPr>
          <w:rFonts w:ascii="Times New Roman" w:hAnsi="Times New Roman"/>
          <w:b/>
          <w:sz w:val="24"/>
          <w:szCs w:val="24"/>
          <w:lang w:val="en-US"/>
        </w:rPr>
        <w:t>Ivanov</w:t>
      </w:r>
      <w:r w:rsidRPr="00D261AA">
        <w:rPr>
          <w:rFonts w:ascii="Times New Roman" w:hAnsi="Times New Roman"/>
          <w:b/>
          <w:sz w:val="24"/>
          <w:szCs w:val="24"/>
        </w:rPr>
        <w:t>_</w:t>
      </w:r>
      <w:r w:rsidRPr="00D261AA">
        <w:rPr>
          <w:rFonts w:ascii="Times New Roman" w:hAnsi="Times New Roman"/>
          <w:b/>
          <w:sz w:val="24"/>
          <w:szCs w:val="24"/>
          <w:lang w:val="en-US"/>
        </w:rPr>
        <w:t>fig</w:t>
      </w:r>
      <w:r w:rsidRPr="00D261AA">
        <w:rPr>
          <w:rFonts w:ascii="Times New Roman" w:hAnsi="Times New Roman"/>
          <w:b/>
          <w:sz w:val="24"/>
          <w:szCs w:val="24"/>
        </w:rPr>
        <w:t>2 ;</w:t>
      </w:r>
    </w:p>
    <w:p w:rsidR="00631830" w:rsidRPr="00B062F8" w:rsidRDefault="00631830" w:rsidP="0063183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2F8">
        <w:rPr>
          <w:rFonts w:ascii="Times New Roman" w:hAnsi="Times New Roman"/>
          <w:sz w:val="24"/>
          <w:szCs w:val="24"/>
        </w:rPr>
        <w:t xml:space="preserve">файл полной статьи </w:t>
      </w:r>
      <w:r>
        <w:rPr>
          <w:rFonts w:ascii="Times New Roman" w:hAnsi="Times New Roman"/>
          <w:sz w:val="24"/>
          <w:szCs w:val="24"/>
        </w:rPr>
        <w:t xml:space="preserve">(с таблицами и рисунками) </w:t>
      </w:r>
      <w:r w:rsidRPr="00B062F8">
        <w:rPr>
          <w:rFonts w:ascii="Times New Roman" w:hAnsi="Times New Roman"/>
          <w:sz w:val="24"/>
          <w:szCs w:val="24"/>
        </w:rPr>
        <w:t xml:space="preserve">в формате </w:t>
      </w:r>
      <w:r w:rsidRPr="00B062F8">
        <w:rPr>
          <w:rFonts w:ascii="Times New Roman" w:hAnsi="Times New Roman"/>
          <w:sz w:val="24"/>
          <w:szCs w:val="24"/>
          <w:lang w:val="en-US"/>
        </w:rPr>
        <w:t>PDF</w:t>
      </w:r>
      <w:r w:rsidR="005828D6">
        <w:rPr>
          <w:rFonts w:ascii="Times New Roman" w:hAnsi="Times New Roman"/>
          <w:sz w:val="24"/>
          <w:szCs w:val="24"/>
        </w:rPr>
        <w:t>.</w:t>
      </w:r>
      <w:r w:rsidRPr="00B062F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261AA">
        <w:rPr>
          <w:rFonts w:ascii="Times New Roman" w:hAnsi="Times New Roman"/>
          <w:b/>
          <w:sz w:val="24"/>
          <w:szCs w:val="24"/>
          <w:lang w:val="en-US"/>
        </w:rPr>
        <w:t>Ivanov</w:t>
      </w:r>
      <w:r w:rsidR="00D261AA" w:rsidRPr="00D261AA">
        <w:rPr>
          <w:rFonts w:ascii="Times New Roman" w:hAnsi="Times New Roman"/>
          <w:b/>
          <w:sz w:val="24"/>
          <w:szCs w:val="24"/>
          <w:lang w:val="en-US"/>
        </w:rPr>
        <w:t>.</w:t>
      </w:r>
      <w:r w:rsidRPr="00D261AA">
        <w:rPr>
          <w:rFonts w:ascii="Times New Roman" w:hAnsi="Times New Roman"/>
          <w:b/>
          <w:sz w:val="24"/>
          <w:szCs w:val="24"/>
          <w:lang w:val="en-US"/>
        </w:rPr>
        <w:t>pdf</w:t>
      </w:r>
      <w:r w:rsidRPr="00D261AA">
        <w:rPr>
          <w:rFonts w:ascii="Times New Roman" w:hAnsi="Times New Roman"/>
          <w:b/>
          <w:sz w:val="24"/>
          <w:szCs w:val="24"/>
        </w:rPr>
        <w:t>.;</w:t>
      </w:r>
      <w:proofErr w:type="gramEnd"/>
    </w:p>
    <w:p w:rsidR="00631830" w:rsidRPr="005828D6" w:rsidRDefault="00631830" w:rsidP="0063183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авторах</w:t>
      </w:r>
      <w:r w:rsidR="005828D6" w:rsidRPr="00810B1A">
        <w:rPr>
          <w:rFonts w:ascii="Times New Roman" w:hAnsi="Times New Roman"/>
          <w:sz w:val="24"/>
          <w:szCs w:val="24"/>
        </w:rPr>
        <w:t>, включающие</w:t>
      </w:r>
      <w:r w:rsidR="00E83447" w:rsidRPr="00810B1A">
        <w:rPr>
          <w:rFonts w:ascii="Times New Roman" w:hAnsi="Times New Roman"/>
          <w:sz w:val="24"/>
          <w:szCs w:val="24"/>
        </w:rPr>
        <w:t xml:space="preserve"> фамилию, имя, отчество</w:t>
      </w:r>
      <w:r w:rsidR="005828D6" w:rsidRPr="00810B1A">
        <w:rPr>
          <w:rFonts w:ascii="Times New Roman" w:hAnsi="Times New Roman"/>
          <w:sz w:val="24"/>
          <w:szCs w:val="24"/>
        </w:rPr>
        <w:t xml:space="preserve"> (полностью), домашний адрес, место работы, телефон и e-</w:t>
      </w:r>
      <w:proofErr w:type="spellStart"/>
      <w:r w:rsidR="005828D6" w:rsidRPr="00810B1A">
        <w:rPr>
          <w:rFonts w:ascii="Times New Roman" w:hAnsi="Times New Roman"/>
          <w:sz w:val="24"/>
          <w:szCs w:val="24"/>
        </w:rPr>
        <w:t>mail</w:t>
      </w:r>
      <w:proofErr w:type="spellEnd"/>
      <w:r w:rsidRPr="005828D6">
        <w:rPr>
          <w:rFonts w:ascii="Times New Roman" w:hAnsi="Times New Roman"/>
          <w:sz w:val="24"/>
          <w:szCs w:val="24"/>
        </w:rPr>
        <w:t>;</w:t>
      </w:r>
    </w:p>
    <w:p w:rsidR="00631830" w:rsidRDefault="00631830" w:rsidP="0063183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2F8">
        <w:rPr>
          <w:rFonts w:ascii="Times New Roman" w:hAnsi="Times New Roman"/>
          <w:sz w:val="24"/>
          <w:szCs w:val="24"/>
        </w:rPr>
        <w:t>перечень терминов, использованных в статье, на английском языке</w:t>
      </w:r>
      <w:r w:rsidR="00F32B5C">
        <w:rPr>
          <w:rFonts w:ascii="Times New Roman" w:hAnsi="Times New Roman"/>
          <w:sz w:val="24"/>
          <w:szCs w:val="24"/>
        </w:rPr>
        <w:t>, также список литературы на английском языке</w:t>
      </w:r>
      <w:r>
        <w:rPr>
          <w:rFonts w:ascii="Times New Roman" w:hAnsi="Times New Roman"/>
          <w:sz w:val="24"/>
          <w:szCs w:val="24"/>
        </w:rPr>
        <w:t>;</w:t>
      </w:r>
    </w:p>
    <w:p w:rsidR="00631830" w:rsidRPr="00946207" w:rsidRDefault="00631830" w:rsidP="00D9235C">
      <w:pPr>
        <w:autoSpaceDE w:val="0"/>
        <w:autoSpaceDN w:val="0"/>
        <w:adjustRightInd w:val="0"/>
        <w:ind w:firstLine="709"/>
        <w:jc w:val="both"/>
      </w:pPr>
    </w:p>
    <w:p w:rsidR="00D9235C" w:rsidRPr="00946207" w:rsidRDefault="00D9235C" w:rsidP="00D9235C">
      <w:pPr>
        <w:ind w:firstLine="360"/>
        <w:jc w:val="both"/>
        <w:rPr>
          <w:color w:val="000000"/>
        </w:rPr>
      </w:pPr>
      <w:r w:rsidRPr="00946207">
        <w:t xml:space="preserve">Рукописи оформляются в редакторе MS </w:t>
      </w:r>
      <w:proofErr w:type="spellStart"/>
      <w:r w:rsidRPr="00946207">
        <w:t>Word</w:t>
      </w:r>
      <w:proofErr w:type="spellEnd"/>
      <w:r w:rsidRPr="00946207">
        <w:t xml:space="preserve"> </w:t>
      </w:r>
      <w:proofErr w:type="spellStart"/>
      <w:r w:rsidRPr="00946207">
        <w:t>for</w:t>
      </w:r>
      <w:proofErr w:type="spellEnd"/>
      <w:r w:rsidRPr="00946207">
        <w:t xml:space="preserve"> Windows (*.</w:t>
      </w:r>
      <w:proofErr w:type="spellStart"/>
      <w:r w:rsidRPr="00946207">
        <w:t>doc</w:t>
      </w:r>
      <w:proofErr w:type="spellEnd"/>
      <w:r w:rsidRPr="00946207">
        <w:t>, *.</w:t>
      </w:r>
      <w:proofErr w:type="spellStart"/>
      <w:r w:rsidRPr="00946207">
        <w:t>rtf</w:t>
      </w:r>
      <w:proofErr w:type="spellEnd"/>
      <w:r w:rsidRPr="00946207">
        <w:t>). Текст набирается через 1,5 интервала,</w:t>
      </w:r>
      <w:r w:rsidRPr="00946207">
        <w:rPr>
          <w:color w:val="000000"/>
        </w:rPr>
        <w:t xml:space="preserve"> шрифт –  </w:t>
      </w:r>
      <w:proofErr w:type="spellStart"/>
      <w:r w:rsidRPr="00946207">
        <w:rPr>
          <w:color w:val="000000"/>
        </w:rPr>
        <w:t>Times</w:t>
      </w:r>
      <w:proofErr w:type="spellEnd"/>
      <w:r w:rsidRPr="00946207">
        <w:rPr>
          <w:color w:val="000000"/>
        </w:rPr>
        <w:t xml:space="preserve"> </w:t>
      </w:r>
      <w:proofErr w:type="spellStart"/>
      <w:r w:rsidRPr="00946207">
        <w:rPr>
          <w:color w:val="000000"/>
        </w:rPr>
        <w:t>New</w:t>
      </w:r>
      <w:proofErr w:type="spellEnd"/>
      <w:r w:rsidRPr="00946207">
        <w:rPr>
          <w:color w:val="000000"/>
        </w:rPr>
        <w:t xml:space="preserve"> </w:t>
      </w:r>
      <w:proofErr w:type="spellStart"/>
      <w:r w:rsidRPr="00946207">
        <w:rPr>
          <w:color w:val="000000"/>
        </w:rPr>
        <w:t>Roman</w:t>
      </w:r>
      <w:proofErr w:type="spellEnd"/>
      <w:r w:rsidRPr="00946207">
        <w:rPr>
          <w:color w:val="000000"/>
        </w:rPr>
        <w:t xml:space="preserve">, кегль – </w:t>
      </w:r>
      <w:r w:rsidRPr="00946207">
        <w:t xml:space="preserve">14. Поля страниц: левое - </w:t>
      </w:r>
      <w:smartTag w:uri="urn:schemas-microsoft-com:office:smarttags" w:element="metricconverter">
        <w:smartTagPr>
          <w:attr w:name="ProductID" w:val="25 мм"/>
        </w:smartTagPr>
        <w:r w:rsidRPr="00946207">
          <w:t>25 мм</w:t>
        </w:r>
      </w:smartTag>
      <w:r w:rsidRPr="00946207">
        <w:t xml:space="preserve">, верхнее - 20, правое - 10, нижнее - </w:t>
      </w:r>
      <w:smartTag w:uri="urn:schemas-microsoft-com:office:smarttags" w:element="metricconverter">
        <w:smartTagPr>
          <w:attr w:name="ProductID" w:val="25 мм"/>
        </w:smartTagPr>
        <w:r w:rsidRPr="00946207">
          <w:t>25 мм</w:t>
        </w:r>
      </w:smartTag>
      <w:r w:rsidRPr="00946207">
        <w:t>.</w:t>
      </w:r>
      <w:r w:rsidRPr="00946207">
        <w:rPr>
          <w:color w:val="000000"/>
        </w:rPr>
        <w:t xml:space="preserve"> </w:t>
      </w:r>
      <w:r w:rsidR="005E5B07" w:rsidRPr="00946207">
        <w:rPr>
          <w:color w:val="000000"/>
        </w:rPr>
        <w:t>Ориентировочный</w:t>
      </w:r>
      <w:r w:rsidRPr="00946207">
        <w:rPr>
          <w:color w:val="000000"/>
        </w:rPr>
        <w:t xml:space="preserve"> объем рукописи, включая рисунки, таблицы и список лит</w:t>
      </w:r>
      <w:r w:rsidR="005E5B07" w:rsidRPr="00946207">
        <w:rPr>
          <w:color w:val="000000"/>
        </w:rPr>
        <w:t>ературы,</w:t>
      </w:r>
      <w:r w:rsidRPr="00946207">
        <w:rPr>
          <w:color w:val="000000"/>
        </w:rPr>
        <w:t xml:space="preserve"> должен </w:t>
      </w:r>
      <w:r w:rsidR="00AB749E" w:rsidRPr="00946207">
        <w:rPr>
          <w:color w:val="000000"/>
        </w:rPr>
        <w:t>составлять 17</w:t>
      </w:r>
      <w:r w:rsidR="005E5B07" w:rsidRPr="00946207">
        <w:rPr>
          <w:color w:val="000000"/>
        </w:rPr>
        <w:t>-25</w:t>
      </w:r>
      <w:r w:rsidRPr="00946207">
        <w:t xml:space="preserve"> страниц (</w:t>
      </w:r>
      <w:r w:rsidRPr="00946207">
        <w:rPr>
          <w:color w:val="000000"/>
        </w:rPr>
        <w:t xml:space="preserve">обзорные статьи – </w:t>
      </w:r>
      <w:r w:rsidR="005E5B07" w:rsidRPr="00946207">
        <w:t>до 35</w:t>
      </w:r>
      <w:r w:rsidRPr="00946207">
        <w:t>).</w:t>
      </w:r>
      <w:r w:rsidRPr="00946207">
        <w:rPr>
          <w:color w:val="000000"/>
        </w:rPr>
        <w:t xml:space="preserve"> </w:t>
      </w:r>
    </w:p>
    <w:p w:rsidR="00D9235C" w:rsidRPr="00946207" w:rsidRDefault="00D9235C" w:rsidP="00D9235C">
      <w:pPr>
        <w:ind w:firstLine="360"/>
        <w:jc w:val="both"/>
        <w:rPr>
          <w:color w:val="000000"/>
        </w:rPr>
      </w:pPr>
      <w:r w:rsidRPr="00946207">
        <w:rPr>
          <w:color w:val="000000"/>
        </w:rPr>
        <w:t>В статье необходимо использовать только Международную систему единиц СИ. Все аббревиатуры, приводимые в тексте, следует расшифровать при их первом упоминании.</w:t>
      </w:r>
    </w:p>
    <w:p w:rsidR="00D9235C" w:rsidRPr="00946207" w:rsidRDefault="00D9235C" w:rsidP="00D9235C">
      <w:pPr>
        <w:ind w:firstLine="360"/>
        <w:jc w:val="both"/>
      </w:pPr>
      <w:r w:rsidRPr="00946207">
        <w:t xml:space="preserve">Авторы должны придерживаться кодексов биологической номенклатуры. </w:t>
      </w:r>
      <w:r w:rsidRPr="00946207">
        <w:rPr>
          <w:color w:val="000000"/>
        </w:rPr>
        <w:t xml:space="preserve">При первом упоминании виды, внутривидовые таксоны приводятся </w:t>
      </w:r>
      <w:r w:rsidRPr="00946207">
        <w:rPr>
          <w:b/>
          <w:color w:val="000000"/>
        </w:rPr>
        <w:t>обязательно</w:t>
      </w:r>
      <w:r w:rsidRPr="00946207">
        <w:rPr>
          <w:color w:val="000000"/>
        </w:rPr>
        <w:t xml:space="preserve"> на латыни с указанием авторов. </w:t>
      </w:r>
      <w:r w:rsidRPr="00946207">
        <w:t xml:space="preserve">Названия таксонов выделяются </w:t>
      </w:r>
      <w:r w:rsidRPr="00946207">
        <w:rPr>
          <w:i/>
        </w:rPr>
        <w:t>курсивом</w:t>
      </w:r>
      <w:r w:rsidRPr="00946207">
        <w:t xml:space="preserve">. </w:t>
      </w:r>
    </w:p>
    <w:p w:rsidR="00A70D0D" w:rsidRPr="00946207" w:rsidRDefault="00D9235C" w:rsidP="005E5B07">
      <w:pPr>
        <w:ind w:firstLine="360"/>
        <w:jc w:val="both"/>
      </w:pPr>
      <w:r w:rsidRPr="00946207">
        <w:rPr>
          <w:color w:val="000000"/>
          <w:shd w:val="clear" w:color="auto" w:fill="FFFFFF"/>
        </w:rPr>
        <w:t xml:space="preserve">Ссылки на литературу в тексте приводятся в скобках [фамилия, год] и/или И.О. Фамилия [год]. При перечислении работ авторы располагаются в хронологическом порядке – </w:t>
      </w:r>
      <w:r w:rsidRPr="00946207">
        <w:t xml:space="preserve">[Глухов, 2000; </w:t>
      </w:r>
      <w:proofErr w:type="spellStart"/>
      <w:r w:rsidRPr="00946207">
        <w:rPr>
          <w:color w:val="000000"/>
        </w:rPr>
        <w:t>Встовская</w:t>
      </w:r>
      <w:proofErr w:type="spellEnd"/>
      <w:r w:rsidRPr="00946207">
        <w:rPr>
          <w:color w:val="000000"/>
        </w:rPr>
        <w:t xml:space="preserve">, </w:t>
      </w:r>
      <w:proofErr w:type="spellStart"/>
      <w:r w:rsidRPr="00946207">
        <w:rPr>
          <w:color w:val="000000"/>
        </w:rPr>
        <w:t>Коропачинский</w:t>
      </w:r>
      <w:proofErr w:type="spellEnd"/>
      <w:r w:rsidRPr="00946207">
        <w:rPr>
          <w:color w:val="000000"/>
        </w:rPr>
        <w:t>, 2005</w:t>
      </w:r>
      <w:r w:rsidRPr="00946207">
        <w:t>]</w:t>
      </w:r>
      <w:r w:rsidRPr="00946207">
        <w:rPr>
          <w:color w:val="000000"/>
          <w:shd w:val="clear" w:color="auto" w:fill="FFFFFF"/>
        </w:rPr>
        <w:t>. Фамилии иностранных авторов приводятся на английском языке – [</w:t>
      </w:r>
      <w:proofErr w:type="spellStart"/>
      <w:r w:rsidRPr="00946207">
        <w:rPr>
          <w:bCs/>
          <w:color w:val="000000"/>
          <w:shd w:val="clear" w:color="auto" w:fill="FFFFFF"/>
        </w:rPr>
        <w:t>Motoyama</w:t>
      </w:r>
      <w:proofErr w:type="spellEnd"/>
      <w:r w:rsidRPr="00946207">
        <w:t>, 1965</w:t>
      </w:r>
      <w:r w:rsidRPr="00946207">
        <w:rPr>
          <w:color w:val="000000"/>
          <w:shd w:val="clear" w:color="auto" w:fill="FFFFFF"/>
        </w:rPr>
        <w:t xml:space="preserve">]. </w:t>
      </w:r>
      <w:r w:rsidRPr="00946207">
        <w:t>Ссылки на неопубликованные работы не допускаются. При ссылках на статьи, опубликованные в «Сибирском экологическом журнале», следует обязательно упоминать и их английский вариант из «</w:t>
      </w:r>
      <w:proofErr w:type="spellStart"/>
      <w:r w:rsidRPr="00946207">
        <w:t>Contemporary</w:t>
      </w:r>
      <w:proofErr w:type="spellEnd"/>
      <w:r w:rsidRPr="00946207">
        <w:t xml:space="preserve"> </w:t>
      </w:r>
      <w:proofErr w:type="spellStart"/>
      <w:r w:rsidRPr="00946207">
        <w:t>Problems</w:t>
      </w:r>
      <w:proofErr w:type="spellEnd"/>
      <w:r w:rsidRPr="00946207">
        <w:t xml:space="preserve"> </w:t>
      </w:r>
      <w:proofErr w:type="spellStart"/>
      <w:r w:rsidRPr="00946207">
        <w:t>of</w:t>
      </w:r>
      <w:proofErr w:type="spellEnd"/>
      <w:r w:rsidRPr="00946207">
        <w:t xml:space="preserve"> </w:t>
      </w:r>
      <w:proofErr w:type="spellStart"/>
      <w:r w:rsidRPr="00946207">
        <w:t>Ecology</w:t>
      </w:r>
      <w:proofErr w:type="spellEnd"/>
      <w:r w:rsidRPr="00946207">
        <w:t>»</w:t>
      </w:r>
      <w:r w:rsidR="00A70D0D" w:rsidRPr="00946207">
        <w:t>:</w:t>
      </w:r>
    </w:p>
    <w:p w:rsidR="005E5B07" w:rsidRDefault="005E5B07" w:rsidP="005E5B07">
      <w:pPr>
        <w:ind w:firstLine="360"/>
        <w:jc w:val="both"/>
      </w:pPr>
      <w:r w:rsidRPr="00946207">
        <w:t xml:space="preserve">Осипов С.В. Динамика растительного покрова таёжных и </w:t>
      </w:r>
      <w:proofErr w:type="spellStart"/>
      <w:r w:rsidRPr="00946207">
        <w:t>гольцовых</w:t>
      </w:r>
      <w:proofErr w:type="spellEnd"/>
      <w:r w:rsidRPr="00946207">
        <w:t xml:space="preserve"> ландшафтов в верховьях реки Бурея // </w:t>
      </w:r>
      <w:proofErr w:type="spellStart"/>
      <w:r w:rsidR="00A9445D">
        <w:t>Сиб</w:t>
      </w:r>
      <w:proofErr w:type="spellEnd"/>
      <w:r w:rsidR="00A9445D" w:rsidRPr="00A9445D">
        <w:t>.</w:t>
      </w:r>
      <w:r w:rsidR="00A9445D">
        <w:t xml:space="preserve"> </w:t>
      </w:r>
      <w:proofErr w:type="spellStart"/>
      <w:r w:rsidR="00A9445D">
        <w:t>экол</w:t>
      </w:r>
      <w:proofErr w:type="spellEnd"/>
      <w:r w:rsidR="00A9445D" w:rsidRPr="00A9445D">
        <w:t>.</w:t>
      </w:r>
      <w:r w:rsidR="00A9445D">
        <w:t xml:space="preserve"> журн</w:t>
      </w:r>
      <w:r w:rsidR="00A9445D" w:rsidRPr="00946207">
        <w:t>.</w:t>
      </w:r>
      <w:r w:rsidRPr="00946207">
        <w:t xml:space="preserve"> </w:t>
      </w:r>
      <w:r w:rsidRPr="00946207">
        <w:rPr>
          <w:lang w:val="en-US"/>
        </w:rPr>
        <w:t>2012 </w:t>
      </w:r>
      <w:r w:rsidRPr="00946207">
        <w:t>в</w:t>
      </w:r>
      <w:r w:rsidRPr="00946207">
        <w:rPr>
          <w:lang w:val="en-US"/>
        </w:rPr>
        <w:t xml:space="preserve">. № 3. </w:t>
      </w:r>
      <w:r w:rsidRPr="00946207">
        <w:t>С</w:t>
      </w:r>
      <w:r w:rsidRPr="00946207">
        <w:rPr>
          <w:lang w:val="en-US"/>
        </w:rPr>
        <w:t>. 325–335. [</w:t>
      </w:r>
      <w:proofErr w:type="spellStart"/>
      <w:r w:rsidRPr="00946207">
        <w:rPr>
          <w:lang w:val="en-US"/>
        </w:rPr>
        <w:t>Osipov</w:t>
      </w:r>
      <w:proofErr w:type="spellEnd"/>
      <w:r w:rsidRPr="00946207">
        <w:rPr>
          <w:lang w:val="en-US"/>
        </w:rPr>
        <w:t xml:space="preserve"> S.V. 2012. Vegetation Dynamics of Taiga and Alpine Landscapes in the Upper Part of the </w:t>
      </w:r>
      <w:proofErr w:type="spellStart"/>
      <w:r w:rsidRPr="00946207">
        <w:rPr>
          <w:lang w:val="en-US"/>
        </w:rPr>
        <w:t>Bureya</w:t>
      </w:r>
      <w:proofErr w:type="spellEnd"/>
      <w:r w:rsidRPr="00946207">
        <w:rPr>
          <w:lang w:val="en-US"/>
        </w:rPr>
        <w:t xml:space="preserve"> River Basin // Contemporary Problems of Ecology. </w:t>
      </w:r>
      <w:proofErr w:type="spellStart"/>
      <w:r w:rsidRPr="00946207">
        <w:t>Vol</w:t>
      </w:r>
      <w:proofErr w:type="spellEnd"/>
      <w:r w:rsidRPr="00946207">
        <w:t>. 5. N 3. P. 235–243.]</w:t>
      </w:r>
    </w:p>
    <w:p w:rsidR="00E82B59" w:rsidRPr="008506B1" w:rsidRDefault="00E82B59" w:rsidP="005E5B07">
      <w:pPr>
        <w:ind w:firstLine="360"/>
        <w:jc w:val="both"/>
      </w:pPr>
      <w:r w:rsidRPr="008506B1">
        <w:t>Также следует упоминать английский вариант при ссылках на другие переводные российские журналы: Экология [</w:t>
      </w:r>
      <w:r w:rsidRPr="008506B1">
        <w:rPr>
          <w:lang w:val="en-US"/>
        </w:rPr>
        <w:t>Russian</w:t>
      </w:r>
      <w:r w:rsidRPr="008506B1">
        <w:t xml:space="preserve"> </w:t>
      </w:r>
      <w:r w:rsidRPr="008506B1">
        <w:rPr>
          <w:lang w:val="en-US"/>
        </w:rPr>
        <w:t>Journal</w:t>
      </w:r>
      <w:r w:rsidRPr="008506B1">
        <w:t xml:space="preserve"> </w:t>
      </w:r>
      <w:r w:rsidRPr="008506B1">
        <w:rPr>
          <w:lang w:val="en-US"/>
        </w:rPr>
        <w:t>of</w:t>
      </w:r>
      <w:r w:rsidRPr="008506B1">
        <w:t xml:space="preserve"> </w:t>
      </w:r>
      <w:r w:rsidRPr="008506B1">
        <w:rPr>
          <w:lang w:val="en-US"/>
        </w:rPr>
        <w:t>Ecology</w:t>
      </w:r>
      <w:r w:rsidRPr="008506B1">
        <w:t>], Биология внутренних вод [</w:t>
      </w:r>
      <w:r w:rsidRPr="008506B1">
        <w:rPr>
          <w:lang w:val="en-US"/>
        </w:rPr>
        <w:t>Inland</w:t>
      </w:r>
      <w:r w:rsidRPr="008506B1">
        <w:t xml:space="preserve"> </w:t>
      </w:r>
      <w:r w:rsidRPr="008506B1">
        <w:rPr>
          <w:lang w:val="en-US"/>
        </w:rPr>
        <w:t>Water</w:t>
      </w:r>
      <w:r w:rsidRPr="008506B1">
        <w:t xml:space="preserve"> </w:t>
      </w:r>
      <w:r w:rsidRPr="008506B1">
        <w:rPr>
          <w:lang w:val="en-US"/>
        </w:rPr>
        <w:t>Biology</w:t>
      </w:r>
      <w:r w:rsidRPr="008506B1">
        <w:t>] и т.д</w:t>
      </w:r>
      <w:r w:rsidR="008506B1" w:rsidRPr="008506B1">
        <w:t>.</w:t>
      </w:r>
    </w:p>
    <w:p w:rsidR="00D9235C" w:rsidRPr="00946207" w:rsidRDefault="00D9235C" w:rsidP="005E5B07">
      <w:pPr>
        <w:ind w:firstLine="360"/>
        <w:jc w:val="both"/>
      </w:pPr>
      <w:r w:rsidRPr="00946207">
        <w:t>Текст должен быть оформлен следующим образом:</w:t>
      </w:r>
    </w:p>
    <w:p w:rsidR="00D9235C" w:rsidRPr="00946207" w:rsidRDefault="00D9235C" w:rsidP="005E5B07">
      <w:pPr>
        <w:ind w:firstLine="360"/>
        <w:jc w:val="both"/>
      </w:pPr>
      <w:r w:rsidRPr="00946207">
        <w:t xml:space="preserve">1. УДК (определяется автором </w:t>
      </w:r>
      <w:r w:rsidRPr="00946207">
        <w:rPr>
          <w:color w:val="000000"/>
        </w:rPr>
        <w:t>по таблицам Универсальной десятичной классификации)</w:t>
      </w:r>
      <w:r w:rsidRPr="00946207">
        <w:t>.</w:t>
      </w:r>
    </w:p>
    <w:p w:rsidR="00D9235C" w:rsidRPr="00946207" w:rsidRDefault="00D9235C" w:rsidP="005E5B07">
      <w:pPr>
        <w:ind w:firstLine="360"/>
        <w:jc w:val="both"/>
      </w:pPr>
      <w:r w:rsidRPr="00946207">
        <w:t xml:space="preserve">2. Название статьи. </w:t>
      </w:r>
    </w:p>
    <w:p w:rsidR="00D9235C" w:rsidRPr="00946207" w:rsidRDefault="00D9235C" w:rsidP="005E5B07">
      <w:pPr>
        <w:ind w:firstLine="360"/>
        <w:jc w:val="both"/>
      </w:pPr>
      <w:r w:rsidRPr="00946207">
        <w:t>3. Инициалы, фамилия автора (соавторов).</w:t>
      </w:r>
    </w:p>
    <w:p w:rsidR="00D9235C" w:rsidRPr="00946207" w:rsidRDefault="00D9235C" w:rsidP="005E5B07">
      <w:pPr>
        <w:ind w:firstLine="360"/>
        <w:jc w:val="both"/>
      </w:pPr>
      <w:r w:rsidRPr="00946207">
        <w:t xml:space="preserve">4. Название учреждения, где выполнялась работа, его почтовый адрес, </w:t>
      </w:r>
      <w:r w:rsidRPr="00946207">
        <w:rPr>
          <w:b/>
          <w:lang w:val="en-US"/>
        </w:rPr>
        <w:t>e</w:t>
      </w:r>
      <w:r w:rsidRPr="00946207">
        <w:rPr>
          <w:b/>
        </w:rPr>
        <w:t>-</w:t>
      </w:r>
      <w:r w:rsidRPr="00946207">
        <w:rPr>
          <w:b/>
          <w:lang w:val="en-US"/>
        </w:rPr>
        <w:t>mail</w:t>
      </w:r>
      <w:r w:rsidRPr="00946207">
        <w:rPr>
          <w:b/>
        </w:rPr>
        <w:t xml:space="preserve"> (обязательно!)</w:t>
      </w:r>
      <w:r w:rsidRPr="00946207">
        <w:t xml:space="preserve"> (</w:t>
      </w:r>
      <w:proofErr w:type="spellStart"/>
      <w:r w:rsidRPr="00946207">
        <w:t>ecли</w:t>
      </w:r>
      <w:proofErr w:type="spellEnd"/>
      <w:r w:rsidRPr="00946207">
        <w:t xml:space="preserve"> в </w:t>
      </w:r>
      <w:proofErr w:type="spellStart"/>
      <w:r w:rsidRPr="00946207">
        <w:t>paбoтe</w:t>
      </w:r>
      <w:proofErr w:type="spellEnd"/>
      <w:r w:rsidRPr="00946207">
        <w:t xml:space="preserve"> </w:t>
      </w:r>
      <w:proofErr w:type="spellStart"/>
      <w:r w:rsidRPr="00946207">
        <w:t>учacтвoвaли</w:t>
      </w:r>
      <w:proofErr w:type="spellEnd"/>
      <w:r w:rsidRPr="00946207">
        <w:t xml:space="preserve"> </w:t>
      </w:r>
      <w:proofErr w:type="spellStart"/>
      <w:r w:rsidRPr="00946207">
        <w:t>aвтopы</w:t>
      </w:r>
      <w:proofErr w:type="spellEnd"/>
      <w:r w:rsidRPr="00946207">
        <w:t xml:space="preserve"> из </w:t>
      </w:r>
      <w:proofErr w:type="spellStart"/>
      <w:r w:rsidRPr="00946207">
        <w:t>paзныx</w:t>
      </w:r>
      <w:proofErr w:type="spellEnd"/>
      <w:r w:rsidRPr="00946207">
        <w:t xml:space="preserve"> </w:t>
      </w:r>
      <w:proofErr w:type="spellStart"/>
      <w:r w:rsidRPr="00946207">
        <w:t>учpeждeний</w:t>
      </w:r>
      <w:proofErr w:type="spellEnd"/>
      <w:r w:rsidRPr="00946207">
        <w:t xml:space="preserve">, </w:t>
      </w:r>
      <w:proofErr w:type="spellStart"/>
      <w:r w:rsidRPr="00946207">
        <w:t>этo</w:t>
      </w:r>
      <w:proofErr w:type="spellEnd"/>
      <w:r w:rsidRPr="00946207">
        <w:t xml:space="preserve"> </w:t>
      </w:r>
      <w:proofErr w:type="spellStart"/>
      <w:r w:rsidRPr="00946207">
        <w:t>дoлжнo</w:t>
      </w:r>
      <w:proofErr w:type="spellEnd"/>
      <w:r w:rsidRPr="00946207">
        <w:t xml:space="preserve"> быть </w:t>
      </w:r>
      <w:proofErr w:type="spellStart"/>
      <w:r w:rsidRPr="00946207">
        <w:t>oтмeчeнo</w:t>
      </w:r>
      <w:proofErr w:type="spellEnd"/>
      <w:r w:rsidRPr="00946207">
        <w:t xml:space="preserve"> цифрами).</w:t>
      </w:r>
    </w:p>
    <w:p w:rsidR="00D9235C" w:rsidRPr="00946207" w:rsidRDefault="00D9235C" w:rsidP="005E5B07">
      <w:pPr>
        <w:ind w:firstLine="360"/>
        <w:jc w:val="both"/>
      </w:pPr>
      <w:r w:rsidRPr="00946207">
        <w:t>5. Аннотация (</w:t>
      </w:r>
      <w:r w:rsidR="002C7731">
        <w:t>200-250 слов</w:t>
      </w:r>
      <w:r w:rsidRPr="00946207">
        <w:t>).</w:t>
      </w:r>
    </w:p>
    <w:p w:rsidR="00D9235C" w:rsidRPr="00946207" w:rsidRDefault="00D9235C" w:rsidP="005E5B07">
      <w:pPr>
        <w:ind w:firstLine="360"/>
        <w:jc w:val="both"/>
      </w:pPr>
      <w:r w:rsidRPr="00946207">
        <w:t>6. Ключевые слова (5-7).</w:t>
      </w:r>
    </w:p>
    <w:p w:rsidR="00180181" w:rsidRDefault="008506B1" w:rsidP="005E5B07">
      <w:pPr>
        <w:ind w:firstLine="360"/>
        <w:jc w:val="both"/>
      </w:pPr>
      <w:r>
        <w:t xml:space="preserve">7. Текст должен иметь </w:t>
      </w:r>
      <w:r w:rsidR="00D9235C" w:rsidRPr="00946207">
        <w:t xml:space="preserve">следующие разделы: </w:t>
      </w:r>
    </w:p>
    <w:p w:rsidR="00180181" w:rsidRPr="00180181" w:rsidRDefault="00D9235C" w:rsidP="00180181">
      <w:pPr>
        <w:pStyle w:val="a6"/>
        <w:numPr>
          <w:ilvl w:val="0"/>
          <w:numId w:val="2"/>
        </w:numPr>
        <w:jc w:val="both"/>
        <w:rPr>
          <w:rFonts w:ascii="Times New Roman" w:hAnsi="Times New Roman"/>
        </w:rPr>
      </w:pPr>
      <w:r w:rsidRPr="00180181">
        <w:rPr>
          <w:rFonts w:ascii="Times New Roman" w:hAnsi="Times New Roman"/>
        </w:rPr>
        <w:t>«Введение»,</w:t>
      </w:r>
    </w:p>
    <w:p w:rsidR="00180181" w:rsidRPr="00180181" w:rsidRDefault="00D9235C" w:rsidP="00180181">
      <w:pPr>
        <w:pStyle w:val="a6"/>
        <w:numPr>
          <w:ilvl w:val="0"/>
          <w:numId w:val="2"/>
        </w:numPr>
        <w:jc w:val="both"/>
        <w:rPr>
          <w:rFonts w:ascii="Times New Roman" w:hAnsi="Times New Roman"/>
        </w:rPr>
      </w:pPr>
      <w:r w:rsidRPr="00180181">
        <w:rPr>
          <w:rFonts w:ascii="Times New Roman" w:hAnsi="Times New Roman"/>
        </w:rPr>
        <w:t xml:space="preserve">«Материалы и методы», </w:t>
      </w:r>
    </w:p>
    <w:p w:rsidR="00180181" w:rsidRPr="00180181" w:rsidRDefault="00180181" w:rsidP="00180181">
      <w:pPr>
        <w:pStyle w:val="a6"/>
        <w:numPr>
          <w:ilvl w:val="0"/>
          <w:numId w:val="2"/>
        </w:numPr>
        <w:jc w:val="both"/>
        <w:rPr>
          <w:rFonts w:ascii="Times New Roman" w:hAnsi="Times New Roman"/>
        </w:rPr>
      </w:pPr>
      <w:r w:rsidRPr="00180181">
        <w:rPr>
          <w:rFonts w:ascii="Times New Roman" w:hAnsi="Times New Roman"/>
        </w:rPr>
        <w:lastRenderedPageBreak/>
        <w:t>«</w:t>
      </w:r>
      <w:r w:rsidR="00D9235C" w:rsidRPr="00180181">
        <w:rPr>
          <w:rFonts w:ascii="Times New Roman" w:hAnsi="Times New Roman"/>
        </w:rPr>
        <w:t>Результаты</w:t>
      </w:r>
      <w:r w:rsidR="00631830" w:rsidRPr="00180181">
        <w:rPr>
          <w:rFonts w:ascii="Times New Roman" w:hAnsi="Times New Roman"/>
        </w:rPr>
        <w:t>»</w:t>
      </w:r>
      <w:r w:rsidR="00D9235C" w:rsidRPr="00180181">
        <w:rPr>
          <w:rFonts w:ascii="Times New Roman" w:hAnsi="Times New Roman"/>
        </w:rPr>
        <w:t xml:space="preserve"> </w:t>
      </w:r>
    </w:p>
    <w:p w:rsidR="00180181" w:rsidRPr="00180181" w:rsidRDefault="00631830" w:rsidP="00180181">
      <w:pPr>
        <w:pStyle w:val="a6"/>
        <w:numPr>
          <w:ilvl w:val="0"/>
          <w:numId w:val="2"/>
        </w:numPr>
        <w:jc w:val="both"/>
        <w:rPr>
          <w:rFonts w:ascii="Times New Roman" w:hAnsi="Times New Roman"/>
        </w:rPr>
      </w:pPr>
      <w:r w:rsidRPr="00180181">
        <w:rPr>
          <w:rFonts w:ascii="Times New Roman" w:hAnsi="Times New Roman"/>
        </w:rPr>
        <w:t>«О</w:t>
      </w:r>
      <w:r w:rsidR="003B1F4A">
        <w:rPr>
          <w:rFonts w:ascii="Times New Roman" w:hAnsi="Times New Roman"/>
        </w:rPr>
        <w:t>бсуждение»</w:t>
      </w:r>
    </w:p>
    <w:p w:rsidR="00D9235C" w:rsidRPr="00180181" w:rsidRDefault="003B1F4A" w:rsidP="00180181">
      <w:pPr>
        <w:pStyle w:val="a6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«Выводы» или «Заключение»</w:t>
      </w:r>
      <w:r w:rsidR="00D9235C" w:rsidRPr="00180181">
        <w:rPr>
          <w:rFonts w:ascii="Times New Roman" w:hAnsi="Times New Roman"/>
        </w:rPr>
        <w:t xml:space="preserve"> </w:t>
      </w:r>
    </w:p>
    <w:p w:rsidR="00285C28" w:rsidRDefault="00D9235C" w:rsidP="00C84D35">
      <w:pPr>
        <w:ind w:firstLine="360"/>
        <w:jc w:val="both"/>
        <w:rPr>
          <w:color w:val="000000"/>
        </w:rPr>
      </w:pPr>
      <w:r w:rsidRPr="00946207">
        <w:rPr>
          <w:color w:val="000000"/>
        </w:rPr>
        <w:t>8.</w:t>
      </w:r>
      <w:r w:rsidR="00285C28">
        <w:rPr>
          <w:color w:val="000000"/>
        </w:rPr>
        <w:t xml:space="preserve"> </w:t>
      </w:r>
      <w:r w:rsidRPr="00946207">
        <w:rPr>
          <w:color w:val="000000"/>
        </w:rPr>
        <w:t xml:space="preserve"> </w:t>
      </w:r>
      <w:r w:rsidR="00285C28" w:rsidRPr="00285C28">
        <w:rPr>
          <w:b/>
        </w:rPr>
        <w:t>Обязательные разделы:</w:t>
      </w:r>
    </w:p>
    <w:p w:rsidR="00285C28" w:rsidRPr="00285C28" w:rsidRDefault="00285C28" w:rsidP="00C84D35">
      <w:pPr>
        <w:pStyle w:val="a6"/>
        <w:numPr>
          <w:ilvl w:val="0"/>
          <w:numId w:val="3"/>
        </w:numPr>
        <w:ind w:left="0"/>
        <w:rPr>
          <w:rFonts w:ascii="Times New Roman" w:hAnsi="Times New Roman"/>
          <w:sz w:val="24"/>
          <w:szCs w:val="24"/>
        </w:rPr>
      </w:pPr>
      <w:r w:rsidRPr="00285C28">
        <w:rPr>
          <w:rFonts w:ascii="Times New Roman" w:hAnsi="Times New Roman"/>
          <w:sz w:val="24"/>
          <w:szCs w:val="24"/>
        </w:rPr>
        <w:t>Благодарности (</w:t>
      </w:r>
      <w:r w:rsidRPr="00285C28">
        <w:rPr>
          <w:rFonts w:ascii="Times New Roman" w:hAnsi="Times New Roman"/>
          <w:sz w:val="24"/>
          <w:szCs w:val="24"/>
          <w:lang w:val="en-US"/>
        </w:rPr>
        <w:t>Acknowledgments</w:t>
      </w:r>
      <w:r w:rsidRPr="00285C28">
        <w:rPr>
          <w:rFonts w:ascii="Times New Roman" w:hAnsi="Times New Roman"/>
          <w:sz w:val="24"/>
          <w:szCs w:val="24"/>
        </w:rPr>
        <w:t xml:space="preserve">) </w:t>
      </w:r>
    </w:p>
    <w:p w:rsidR="00285C28" w:rsidRPr="00285C28" w:rsidRDefault="00285C28" w:rsidP="00C84D35">
      <w:pPr>
        <w:pStyle w:val="a6"/>
        <w:numPr>
          <w:ilvl w:val="0"/>
          <w:numId w:val="3"/>
        </w:numPr>
        <w:ind w:left="0"/>
        <w:rPr>
          <w:rFonts w:ascii="Times New Roman" w:hAnsi="Times New Roman"/>
          <w:sz w:val="24"/>
          <w:szCs w:val="24"/>
        </w:rPr>
      </w:pPr>
      <w:r w:rsidRPr="00285C28">
        <w:rPr>
          <w:rFonts w:ascii="Times New Roman" w:hAnsi="Times New Roman"/>
          <w:sz w:val="24"/>
          <w:szCs w:val="24"/>
        </w:rPr>
        <w:t>Вклады авторов (</w:t>
      </w:r>
      <w:r w:rsidRPr="00285C28">
        <w:rPr>
          <w:rFonts w:ascii="Times New Roman" w:hAnsi="Times New Roman"/>
          <w:sz w:val="24"/>
          <w:szCs w:val="24"/>
          <w:lang w:val="en-US"/>
        </w:rPr>
        <w:t>Author</w:t>
      </w:r>
      <w:r w:rsidRPr="00285C28">
        <w:rPr>
          <w:rFonts w:ascii="Times New Roman" w:hAnsi="Times New Roman"/>
          <w:sz w:val="24"/>
          <w:szCs w:val="24"/>
        </w:rPr>
        <w:t xml:space="preserve"> </w:t>
      </w:r>
      <w:r w:rsidRPr="00285C28">
        <w:rPr>
          <w:rFonts w:ascii="Times New Roman" w:hAnsi="Times New Roman"/>
          <w:sz w:val="24"/>
          <w:szCs w:val="24"/>
          <w:lang w:val="en-US"/>
        </w:rPr>
        <w:t>Contribution</w:t>
      </w:r>
      <w:r w:rsidRPr="00285C28">
        <w:rPr>
          <w:rFonts w:ascii="Times New Roman" w:hAnsi="Times New Roman"/>
          <w:sz w:val="24"/>
          <w:szCs w:val="24"/>
        </w:rPr>
        <w:t xml:space="preserve">) </w:t>
      </w:r>
    </w:p>
    <w:p w:rsidR="00C84D35" w:rsidRPr="00C84D35" w:rsidRDefault="00285C28" w:rsidP="00C84D35">
      <w:pPr>
        <w:pStyle w:val="a6"/>
        <w:numPr>
          <w:ilvl w:val="0"/>
          <w:numId w:val="3"/>
        </w:numPr>
        <w:ind w:left="0"/>
        <w:jc w:val="both"/>
        <w:rPr>
          <w:rFonts w:ascii="Times New Roman" w:hAnsi="Times New Roman"/>
        </w:rPr>
      </w:pPr>
      <w:r w:rsidRPr="00285C28">
        <w:rPr>
          <w:rFonts w:ascii="Times New Roman" w:hAnsi="Times New Roman"/>
          <w:sz w:val="24"/>
          <w:szCs w:val="24"/>
        </w:rPr>
        <w:t>Финансирование работы (</w:t>
      </w:r>
      <w:proofErr w:type="spellStart"/>
      <w:r w:rsidRPr="00285C28">
        <w:rPr>
          <w:rFonts w:ascii="Times New Roman" w:hAnsi="Times New Roman"/>
          <w:sz w:val="24"/>
          <w:szCs w:val="24"/>
        </w:rPr>
        <w:t>Funding</w:t>
      </w:r>
      <w:proofErr w:type="spellEnd"/>
      <w:r w:rsidRPr="00C84D35">
        <w:rPr>
          <w:rFonts w:ascii="Times New Roman" w:hAnsi="Times New Roman"/>
          <w:sz w:val="24"/>
          <w:szCs w:val="24"/>
        </w:rPr>
        <w:t>)</w:t>
      </w:r>
      <w:r w:rsidR="00C84D35" w:rsidRPr="00C84D35">
        <w:rPr>
          <w:rFonts w:ascii="Times New Roman" w:hAnsi="Times New Roman"/>
        </w:rPr>
        <w:t xml:space="preserve">: </w:t>
      </w:r>
      <w:r w:rsidR="0001707A">
        <w:rPr>
          <w:rFonts w:ascii="Times New Roman" w:hAnsi="Times New Roman"/>
        </w:rPr>
        <w:t>обязательный</w:t>
      </w:r>
      <w:r w:rsidR="00C84D35" w:rsidRPr="00C84D35">
        <w:rPr>
          <w:rFonts w:ascii="Times New Roman" w:hAnsi="Times New Roman"/>
        </w:rPr>
        <w:t xml:space="preserve"> раздел</w:t>
      </w:r>
      <w:r w:rsidR="0001707A">
        <w:rPr>
          <w:rFonts w:ascii="Times New Roman" w:hAnsi="Times New Roman"/>
        </w:rPr>
        <w:t>, в котором</w:t>
      </w:r>
      <w:r w:rsidR="00C84D35" w:rsidRPr="00C84D35">
        <w:rPr>
          <w:rFonts w:ascii="Times New Roman" w:hAnsi="Times New Roman"/>
        </w:rPr>
        <w:t xml:space="preserve"> не допускается использование сокращенных названий институтов и спонсирующих организаций. Автор указывает одно или несколько учреждений из которых поступало финансирование, с указанием какую часть исследования какое учреждение финансировало.</w:t>
      </w:r>
    </w:p>
    <w:p w:rsidR="00285C28" w:rsidRDefault="00285C28" w:rsidP="00C84D35">
      <w:r>
        <w:t xml:space="preserve">      9. </w:t>
      </w:r>
      <w:r w:rsidRPr="00643A61">
        <w:rPr>
          <w:b/>
        </w:rPr>
        <w:t>Декларации</w:t>
      </w:r>
      <w:r>
        <w:t xml:space="preserve"> (</w:t>
      </w:r>
      <w:proofErr w:type="spellStart"/>
      <w:r>
        <w:t>Declarations</w:t>
      </w:r>
      <w:proofErr w:type="spellEnd"/>
      <w:r>
        <w:t xml:space="preserve"> (</w:t>
      </w:r>
      <w:proofErr w:type="spellStart"/>
      <w:r>
        <w:t>Ethics</w:t>
      </w:r>
      <w:proofErr w:type="spellEnd"/>
      <w:r>
        <w:t>):</w:t>
      </w:r>
    </w:p>
    <w:p w:rsidR="00643A61" w:rsidRPr="003B1F4A" w:rsidRDefault="00643A61" w:rsidP="007B0744">
      <w:pPr>
        <w:pStyle w:val="a6"/>
        <w:numPr>
          <w:ilvl w:val="0"/>
          <w:numId w:val="3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3B1F4A">
        <w:rPr>
          <w:rFonts w:ascii="Times New Roman" w:hAnsi="Times New Roman"/>
          <w:sz w:val="24"/>
          <w:szCs w:val="24"/>
        </w:rPr>
        <w:t xml:space="preserve">СОБЛЮДЕНИЕ ЭТИЧЕСКИХ СТАНДАРТОВ </w:t>
      </w:r>
      <w:r w:rsidR="00285C28" w:rsidRPr="003B1F4A">
        <w:rPr>
          <w:rFonts w:ascii="Times New Roman" w:hAnsi="Times New Roman"/>
          <w:sz w:val="24"/>
          <w:szCs w:val="24"/>
        </w:rPr>
        <w:t>(</w:t>
      </w:r>
      <w:proofErr w:type="spellStart"/>
      <w:r w:rsidR="00285C28" w:rsidRPr="003B1F4A">
        <w:rPr>
          <w:rFonts w:ascii="Times New Roman" w:hAnsi="Times New Roman"/>
          <w:sz w:val="24"/>
          <w:szCs w:val="24"/>
        </w:rPr>
        <w:t>Ethics</w:t>
      </w:r>
      <w:proofErr w:type="spellEnd"/>
      <w:r w:rsidR="00285C28" w:rsidRPr="003B1F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5C28" w:rsidRPr="003B1F4A">
        <w:rPr>
          <w:rFonts w:ascii="Times New Roman" w:hAnsi="Times New Roman"/>
          <w:sz w:val="24"/>
          <w:szCs w:val="24"/>
        </w:rPr>
        <w:t>approval</w:t>
      </w:r>
      <w:proofErr w:type="spellEnd"/>
      <w:r w:rsidR="00285C28" w:rsidRPr="003B1F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5C28" w:rsidRPr="003B1F4A">
        <w:rPr>
          <w:rFonts w:ascii="Times New Roman" w:hAnsi="Times New Roman"/>
          <w:sz w:val="24"/>
          <w:szCs w:val="24"/>
        </w:rPr>
        <w:t>and</w:t>
      </w:r>
      <w:proofErr w:type="spellEnd"/>
      <w:r w:rsidR="00285C28" w:rsidRPr="003B1F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5C28" w:rsidRPr="003B1F4A">
        <w:rPr>
          <w:rFonts w:ascii="Times New Roman" w:hAnsi="Times New Roman"/>
          <w:sz w:val="24"/>
          <w:szCs w:val="24"/>
        </w:rPr>
        <w:t>consent</w:t>
      </w:r>
      <w:proofErr w:type="spellEnd"/>
      <w:r w:rsidR="00285C28" w:rsidRPr="003B1F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5C28" w:rsidRPr="003B1F4A">
        <w:rPr>
          <w:rFonts w:ascii="Times New Roman" w:hAnsi="Times New Roman"/>
          <w:sz w:val="24"/>
          <w:szCs w:val="24"/>
        </w:rPr>
        <w:t>to</w:t>
      </w:r>
      <w:proofErr w:type="spellEnd"/>
      <w:r w:rsidR="00285C28" w:rsidRPr="003B1F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5C28" w:rsidRPr="003B1F4A">
        <w:rPr>
          <w:rFonts w:ascii="Times New Roman" w:hAnsi="Times New Roman"/>
          <w:sz w:val="24"/>
          <w:szCs w:val="24"/>
        </w:rPr>
        <w:t>participate</w:t>
      </w:r>
      <w:proofErr w:type="spellEnd"/>
      <w:r w:rsidR="00285C28" w:rsidRPr="003B1F4A">
        <w:rPr>
          <w:rFonts w:ascii="Times New Roman" w:hAnsi="Times New Roman"/>
          <w:sz w:val="24"/>
          <w:szCs w:val="24"/>
        </w:rPr>
        <w:t>)</w:t>
      </w:r>
      <w:r w:rsidR="00C84D35" w:rsidRPr="003B1F4A">
        <w:rPr>
          <w:rFonts w:ascii="Times New Roman" w:hAnsi="Times New Roman"/>
          <w:sz w:val="24"/>
          <w:szCs w:val="24"/>
        </w:rPr>
        <w:t xml:space="preserve">: </w:t>
      </w:r>
      <w:r w:rsidR="003B1F4A" w:rsidRPr="003B1F4A">
        <w:rPr>
          <w:rFonts w:ascii="Times New Roman" w:hAnsi="Times New Roman"/>
          <w:sz w:val="24"/>
          <w:szCs w:val="24"/>
        </w:rPr>
        <w:t xml:space="preserve">раздел </w:t>
      </w:r>
      <w:r w:rsidR="00C84D35" w:rsidRPr="003B1F4A">
        <w:rPr>
          <w:rFonts w:ascii="Times New Roman" w:hAnsi="Times New Roman"/>
          <w:sz w:val="24"/>
          <w:szCs w:val="24"/>
        </w:rPr>
        <w:t xml:space="preserve">должен присутствовать во ВСЕХ статьях журналов биологического профиля (независимо от того, были ли вовлечены животные и люди в эксперименты в какой-либо конкретной статье). </w:t>
      </w:r>
      <w:r w:rsidR="00285C28" w:rsidRPr="003B1F4A">
        <w:rPr>
          <w:rFonts w:ascii="Times New Roman" w:hAnsi="Times New Roman"/>
          <w:sz w:val="24"/>
          <w:szCs w:val="24"/>
        </w:rPr>
        <w:t xml:space="preserve"> </w:t>
      </w:r>
      <w:r w:rsidR="00C84D35" w:rsidRPr="003B1F4A">
        <w:rPr>
          <w:rFonts w:ascii="Times New Roman" w:hAnsi="Times New Roman"/>
          <w:sz w:val="24"/>
          <w:szCs w:val="24"/>
        </w:rPr>
        <w:t xml:space="preserve">Если исследования человека или животных проводились, должна быть конкретная формулировка с номером и датой разрешения, а также с названием комитета по биоэтике, который выдал разрешение. (Разрешение комитета по биоэтике и согласие на участие). Пример оформления: «Эксперименты с животными проводились в соответствии с Руководством Национального института здравоохранения по уходу и использованию лабораторных животных (http://oacu.od.nih.gov/regs/index.htm). Протоколы с использованием животных были одобрены Административным комитетом по экспериментам с животными </w:t>
      </w:r>
      <w:proofErr w:type="spellStart"/>
      <w:r w:rsidR="00C84D35" w:rsidRPr="003B1F4A">
        <w:rPr>
          <w:rFonts w:ascii="Times New Roman" w:hAnsi="Times New Roman"/>
          <w:sz w:val="24"/>
          <w:szCs w:val="24"/>
        </w:rPr>
        <w:t>Наньтунского</w:t>
      </w:r>
      <w:proofErr w:type="spellEnd"/>
      <w:r w:rsidR="00C84D35" w:rsidRPr="003B1F4A">
        <w:rPr>
          <w:rFonts w:ascii="Times New Roman" w:hAnsi="Times New Roman"/>
          <w:sz w:val="24"/>
          <w:szCs w:val="24"/>
        </w:rPr>
        <w:t xml:space="preserve"> университета, провинция </w:t>
      </w:r>
      <w:proofErr w:type="spellStart"/>
      <w:r w:rsidR="00C84D35" w:rsidRPr="003B1F4A">
        <w:rPr>
          <w:rFonts w:ascii="Times New Roman" w:hAnsi="Times New Roman"/>
          <w:sz w:val="24"/>
          <w:szCs w:val="24"/>
        </w:rPr>
        <w:t>Цзянсу</w:t>
      </w:r>
      <w:proofErr w:type="spellEnd"/>
      <w:r w:rsidR="00C84D35" w:rsidRPr="003B1F4A">
        <w:rPr>
          <w:rFonts w:ascii="Times New Roman" w:hAnsi="Times New Roman"/>
          <w:sz w:val="24"/>
          <w:szCs w:val="24"/>
        </w:rPr>
        <w:t>, Китай (идентификатор одобрения: SYXK(SU) 20200711-001 от 30 января 2021 года)». Если исследования человека и животных не проводились, раздел должен быть оформлен так: «В данной работе отсутствуют исследования человека или животных».</w:t>
      </w:r>
      <w:r w:rsidRPr="003B1F4A">
        <w:rPr>
          <w:rFonts w:ascii="Times New Roman" w:hAnsi="Times New Roman"/>
          <w:sz w:val="24"/>
          <w:szCs w:val="24"/>
        </w:rPr>
        <w:t xml:space="preserve"> </w:t>
      </w:r>
    </w:p>
    <w:p w:rsidR="00C84D35" w:rsidRPr="00C84D35" w:rsidRDefault="00643A61" w:rsidP="00C84D35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3B1F4A">
        <w:rPr>
          <w:rFonts w:ascii="Times New Roman" w:hAnsi="Times New Roman"/>
        </w:rPr>
        <w:t>Примечание: -</w:t>
      </w:r>
      <w:r>
        <w:t xml:space="preserve"> Просим не включать соответствующую информацию в основной текст статьи, а переносить именно в раздел </w:t>
      </w:r>
      <w:r w:rsidRPr="00285C28">
        <w:rPr>
          <w:rFonts w:ascii="Times New Roman" w:hAnsi="Times New Roman"/>
          <w:sz w:val="24"/>
          <w:szCs w:val="24"/>
        </w:rPr>
        <w:t>СОБЛЮДЕНИЕ ЭТИЧЕСКИХ СТАНДАРТОВ</w:t>
      </w:r>
      <w:r>
        <w:t>; также необходимо принимать во внимание, что к миру животных относятся не только млекопитающие, а исследования могут проводиться и за пределами лаборатории</w:t>
      </w:r>
    </w:p>
    <w:p w:rsidR="00285C28" w:rsidRDefault="00643A61" w:rsidP="0051261C">
      <w:pPr>
        <w:pStyle w:val="a6"/>
        <w:numPr>
          <w:ilvl w:val="0"/>
          <w:numId w:val="3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643A61">
        <w:rPr>
          <w:rFonts w:ascii="Times New Roman" w:hAnsi="Times New Roman"/>
          <w:sz w:val="24"/>
          <w:szCs w:val="24"/>
        </w:rPr>
        <w:t xml:space="preserve">КОНФЛИКТ ИНТЕРЕСОВ </w:t>
      </w:r>
      <w:r w:rsidR="00285C28" w:rsidRPr="00643A61">
        <w:rPr>
          <w:rFonts w:ascii="Times New Roman" w:hAnsi="Times New Roman"/>
          <w:sz w:val="24"/>
          <w:szCs w:val="24"/>
        </w:rPr>
        <w:t>(</w:t>
      </w:r>
      <w:r w:rsidR="00285C28" w:rsidRPr="00643A61">
        <w:rPr>
          <w:rFonts w:ascii="Times New Roman" w:hAnsi="Times New Roman"/>
          <w:sz w:val="24"/>
          <w:szCs w:val="24"/>
          <w:lang w:val="en-US"/>
        </w:rPr>
        <w:t>Competing</w:t>
      </w:r>
      <w:r w:rsidR="00285C28" w:rsidRPr="00643A61">
        <w:rPr>
          <w:rFonts w:ascii="Times New Roman" w:hAnsi="Times New Roman"/>
          <w:sz w:val="24"/>
          <w:szCs w:val="24"/>
        </w:rPr>
        <w:t xml:space="preserve"> </w:t>
      </w:r>
      <w:r w:rsidR="00285C28" w:rsidRPr="00643A61">
        <w:rPr>
          <w:rFonts w:ascii="Times New Roman" w:hAnsi="Times New Roman"/>
          <w:sz w:val="24"/>
          <w:szCs w:val="24"/>
          <w:lang w:val="en-US"/>
        </w:rPr>
        <w:t>interests</w:t>
      </w:r>
      <w:r w:rsidR="00285C28" w:rsidRPr="00643A61">
        <w:rPr>
          <w:rFonts w:ascii="Times New Roman" w:hAnsi="Times New Roman"/>
          <w:sz w:val="24"/>
          <w:szCs w:val="24"/>
        </w:rPr>
        <w:t>/</w:t>
      </w:r>
      <w:r w:rsidR="00285C28" w:rsidRPr="00643A61">
        <w:rPr>
          <w:rFonts w:ascii="Times New Roman" w:hAnsi="Times New Roman"/>
          <w:sz w:val="24"/>
          <w:szCs w:val="24"/>
          <w:lang w:val="en-US"/>
        </w:rPr>
        <w:t>Conflict</w:t>
      </w:r>
      <w:r w:rsidR="00285C28" w:rsidRPr="00643A61">
        <w:rPr>
          <w:rFonts w:ascii="Times New Roman" w:hAnsi="Times New Roman"/>
          <w:sz w:val="24"/>
          <w:szCs w:val="24"/>
        </w:rPr>
        <w:t xml:space="preserve"> </w:t>
      </w:r>
      <w:r w:rsidR="00285C28" w:rsidRPr="00643A61">
        <w:rPr>
          <w:rFonts w:ascii="Times New Roman" w:hAnsi="Times New Roman"/>
          <w:sz w:val="24"/>
          <w:szCs w:val="24"/>
          <w:lang w:val="en-US"/>
        </w:rPr>
        <w:t>of</w:t>
      </w:r>
      <w:r w:rsidR="00285C28" w:rsidRPr="00643A61">
        <w:rPr>
          <w:rFonts w:ascii="Times New Roman" w:hAnsi="Times New Roman"/>
          <w:sz w:val="24"/>
          <w:szCs w:val="24"/>
        </w:rPr>
        <w:t xml:space="preserve"> </w:t>
      </w:r>
      <w:r w:rsidR="00285C28" w:rsidRPr="00643A61">
        <w:rPr>
          <w:rFonts w:ascii="Times New Roman" w:hAnsi="Times New Roman"/>
          <w:sz w:val="24"/>
          <w:szCs w:val="24"/>
          <w:lang w:val="en-US"/>
        </w:rPr>
        <w:t>Interest</w:t>
      </w:r>
      <w:r w:rsidR="00285C28" w:rsidRPr="00643A61">
        <w:rPr>
          <w:rFonts w:ascii="Times New Roman" w:hAnsi="Times New Roman"/>
          <w:sz w:val="24"/>
          <w:szCs w:val="24"/>
        </w:rPr>
        <w:t>)</w:t>
      </w:r>
      <w:r w:rsidRPr="00643A61">
        <w:rPr>
          <w:rFonts w:ascii="Times New Roman" w:hAnsi="Times New Roman"/>
          <w:sz w:val="24"/>
          <w:szCs w:val="24"/>
        </w:rPr>
        <w:t xml:space="preserve">: </w:t>
      </w:r>
      <w:r w:rsidR="0001707A">
        <w:rPr>
          <w:rFonts w:ascii="Times New Roman" w:hAnsi="Times New Roman"/>
          <w:sz w:val="24"/>
          <w:szCs w:val="24"/>
        </w:rPr>
        <w:t>обязательный раздел, в котором</w:t>
      </w:r>
      <w:r w:rsidRPr="00643A61">
        <w:rPr>
          <w:rFonts w:ascii="Times New Roman" w:hAnsi="Times New Roman"/>
          <w:sz w:val="24"/>
          <w:szCs w:val="24"/>
        </w:rPr>
        <w:t xml:space="preserve"> авторам следует раскрыть любые отношения или сферы интересов, которые могли бы прямо или косвенно повлиять на представленную работу или сделать её предвзятой. В том числе финансовые отношения с организациями, спонсировавшими исследование или компенсации, полученные за консультационную работу. Подлежат раскрытию следующие интересы за последние 3 года до начала работы (проведение исследования и подготовка работы): - финансирование (исследовательские гранты от финансирующих организаций или поддержка исследования); - занятость (во время участия в исследовательском проекте, работа в любом учреждении, которое может получить прибыль или понести убытки в результате публикации данной рукописи); - финансовые интересы (акции или доли в компаниях, включая активы супруга и/или детей); - нефинансовые интересы (профессиональные интересы, управленческие и наставнические </w:t>
      </w:r>
      <w:r>
        <w:rPr>
          <w:rFonts w:ascii="Times New Roman" w:hAnsi="Times New Roman"/>
          <w:sz w:val="24"/>
          <w:szCs w:val="24"/>
        </w:rPr>
        <w:t xml:space="preserve">отношения, личные убеждения). </w:t>
      </w:r>
      <w:r w:rsidRPr="00643A61">
        <w:rPr>
          <w:rFonts w:ascii="Times New Roman" w:hAnsi="Times New Roman"/>
          <w:sz w:val="24"/>
          <w:szCs w:val="24"/>
        </w:rPr>
        <w:t xml:space="preserve">Подробнее на сайте </w:t>
      </w:r>
      <w:proofErr w:type="spellStart"/>
      <w:r w:rsidRPr="00643A61">
        <w:rPr>
          <w:rFonts w:ascii="Times New Roman" w:hAnsi="Times New Roman"/>
          <w:sz w:val="24"/>
          <w:szCs w:val="24"/>
        </w:rPr>
        <w:t>Pleiades</w:t>
      </w:r>
      <w:proofErr w:type="spellEnd"/>
      <w:r w:rsidRPr="00643A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3A61">
        <w:rPr>
          <w:rFonts w:ascii="Times New Roman" w:hAnsi="Times New Roman"/>
          <w:sz w:val="24"/>
          <w:szCs w:val="24"/>
        </w:rPr>
        <w:t>Publishing</w:t>
      </w:r>
      <w:proofErr w:type="spellEnd"/>
      <w:r w:rsidRPr="00643A61">
        <w:rPr>
          <w:rFonts w:ascii="Times New Roman" w:hAnsi="Times New Roman"/>
          <w:sz w:val="24"/>
          <w:szCs w:val="24"/>
        </w:rPr>
        <w:t>: https://www.pleiades.online/ru/authors/guidlines/ethics</w:t>
      </w:r>
      <w:r>
        <w:rPr>
          <w:rFonts w:ascii="Times New Roman" w:hAnsi="Times New Roman"/>
          <w:sz w:val="24"/>
          <w:szCs w:val="24"/>
        </w:rPr>
        <w:t>-</w:t>
      </w:r>
      <w:r w:rsidRPr="00643A61">
        <w:rPr>
          <w:rFonts w:ascii="Times New Roman" w:hAnsi="Times New Roman"/>
          <w:sz w:val="24"/>
          <w:szCs w:val="24"/>
        </w:rPr>
        <w:t>statements/</w:t>
      </w:r>
      <w:r w:rsidR="00285C28" w:rsidRPr="00643A61">
        <w:rPr>
          <w:rFonts w:ascii="Times New Roman" w:hAnsi="Times New Roman"/>
          <w:sz w:val="24"/>
          <w:szCs w:val="24"/>
        </w:rPr>
        <w:t xml:space="preserve"> </w:t>
      </w:r>
    </w:p>
    <w:p w:rsidR="0001707A" w:rsidRPr="0001707A" w:rsidRDefault="0001707A" w:rsidP="0001707A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01707A">
        <w:rPr>
          <w:rFonts w:ascii="Times New Roman" w:hAnsi="Times New Roman"/>
          <w:sz w:val="24"/>
          <w:szCs w:val="24"/>
        </w:rPr>
        <w:t>Пример заявления, которые следует использовать, когда авторам нечего декларировать: «Авторы данной работы заявляют, что у них нет конфликта интересов</w:t>
      </w:r>
      <w:r>
        <w:rPr>
          <w:rFonts w:ascii="Times New Roman" w:hAnsi="Times New Roman"/>
          <w:sz w:val="24"/>
          <w:szCs w:val="24"/>
        </w:rPr>
        <w:t>»</w:t>
      </w:r>
      <w:r w:rsidRPr="0001707A">
        <w:rPr>
          <w:rFonts w:ascii="Times New Roman" w:hAnsi="Times New Roman"/>
          <w:sz w:val="24"/>
          <w:szCs w:val="24"/>
        </w:rPr>
        <w:t>.</w:t>
      </w:r>
    </w:p>
    <w:p w:rsidR="008506B1" w:rsidRDefault="00285C28" w:rsidP="00C84D35">
      <w:pPr>
        <w:ind w:firstLine="360"/>
        <w:jc w:val="both"/>
        <w:rPr>
          <w:color w:val="000000"/>
        </w:rPr>
      </w:pPr>
      <w:r>
        <w:rPr>
          <w:color w:val="000000"/>
        </w:rPr>
        <w:lastRenderedPageBreak/>
        <w:t xml:space="preserve">10. </w:t>
      </w:r>
      <w:r w:rsidR="00D9235C" w:rsidRPr="00946207">
        <w:rPr>
          <w:color w:val="000000"/>
        </w:rPr>
        <w:t xml:space="preserve">Список литературы должен содержать цитированные в тексте работы, расположенные в алфавитном порядке. Сначала приводится перечень работ на русском и других языках, использующих кириллицу, а затем работы на языках с латинским алфавитом. </w:t>
      </w:r>
    </w:p>
    <w:p w:rsidR="00D9235C" w:rsidRPr="00946207" w:rsidRDefault="00D9235C" w:rsidP="005E5B07">
      <w:pPr>
        <w:ind w:firstLine="360"/>
        <w:jc w:val="both"/>
        <w:rPr>
          <w:b/>
        </w:rPr>
      </w:pPr>
      <w:r w:rsidRPr="00946207">
        <w:rPr>
          <w:b/>
        </w:rPr>
        <w:t>Пример оформления списка литературы:</w:t>
      </w:r>
    </w:p>
    <w:p w:rsidR="00D9235C" w:rsidRPr="00946207" w:rsidRDefault="00D9235C" w:rsidP="005E5B07">
      <w:pPr>
        <w:ind w:firstLine="357"/>
        <w:jc w:val="both"/>
      </w:pPr>
      <w:proofErr w:type="spellStart"/>
      <w:r w:rsidRPr="00946207">
        <w:t>Адорно</w:t>
      </w:r>
      <w:proofErr w:type="spellEnd"/>
      <w:r w:rsidRPr="00946207">
        <w:t xml:space="preserve"> Т. В. К логике социальных наук // Вопросы философии. 1992. №10. С. 76-86.</w:t>
      </w:r>
    </w:p>
    <w:p w:rsidR="00D9235C" w:rsidRPr="00946207" w:rsidRDefault="00D9235C" w:rsidP="005E5B07">
      <w:pPr>
        <w:pStyle w:val="a5"/>
        <w:spacing w:before="0" w:beforeAutospacing="0" w:after="0" w:afterAutospacing="0"/>
        <w:ind w:firstLine="357"/>
        <w:jc w:val="both"/>
        <w:rPr>
          <w:color w:val="000000"/>
        </w:rPr>
      </w:pPr>
      <w:proofErr w:type="spellStart"/>
      <w:r w:rsidRPr="00946207">
        <w:rPr>
          <w:color w:val="000000"/>
        </w:rPr>
        <w:t>Встовская</w:t>
      </w:r>
      <w:proofErr w:type="spellEnd"/>
      <w:r w:rsidRPr="00946207">
        <w:rPr>
          <w:color w:val="000000"/>
        </w:rPr>
        <w:t xml:space="preserve"> Т. Н., </w:t>
      </w:r>
      <w:proofErr w:type="spellStart"/>
      <w:r w:rsidRPr="00946207">
        <w:rPr>
          <w:color w:val="000000"/>
        </w:rPr>
        <w:t>Коропачинский</w:t>
      </w:r>
      <w:proofErr w:type="spellEnd"/>
      <w:r w:rsidRPr="00946207">
        <w:rPr>
          <w:color w:val="000000"/>
        </w:rPr>
        <w:t xml:space="preserve"> И. Ю. Древесные растения Центрального сибирского ботанического сада. Новосибирск: </w:t>
      </w:r>
      <w:proofErr w:type="spellStart"/>
      <w:r w:rsidRPr="00946207">
        <w:rPr>
          <w:color w:val="000000"/>
        </w:rPr>
        <w:t>Изд</w:t>
      </w:r>
      <w:proofErr w:type="spellEnd"/>
      <w:r w:rsidRPr="00946207">
        <w:rPr>
          <w:color w:val="000000"/>
        </w:rPr>
        <w:t xml:space="preserve"> – во СО РАН, филиал «Гео», 2005. 235 с.</w:t>
      </w:r>
    </w:p>
    <w:p w:rsidR="00D9235C" w:rsidRPr="00946207" w:rsidRDefault="00D9235C" w:rsidP="005E5B07">
      <w:pPr>
        <w:ind w:firstLine="357"/>
        <w:jc w:val="both"/>
      </w:pPr>
      <w:r w:rsidRPr="00946207">
        <w:t xml:space="preserve">Глухов В. А. Исследование, разработка и построение системы электронной доставки документов в библиотеке: </w:t>
      </w:r>
      <w:proofErr w:type="spellStart"/>
      <w:r w:rsidRPr="00946207">
        <w:t>автореф</w:t>
      </w:r>
      <w:proofErr w:type="spellEnd"/>
      <w:r w:rsidRPr="00946207">
        <w:t xml:space="preserve">. </w:t>
      </w:r>
      <w:proofErr w:type="spellStart"/>
      <w:r w:rsidRPr="00946207">
        <w:t>дис</w:t>
      </w:r>
      <w:proofErr w:type="spellEnd"/>
      <w:r w:rsidRPr="00946207">
        <w:t xml:space="preserve">. … канд. </w:t>
      </w:r>
      <w:proofErr w:type="spellStart"/>
      <w:r w:rsidRPr="00946207">
        <w:t>техн</w:t>
      </w:r>
      <w:proofErr w:type="spellEnd"/>
      <w:r w:rsidRPr="00946207">
        <w:t>. наук. Новосибирск, 2000. 18 с.</w:t>
      </w:r>
    </w:p>
    <w:p w:rsidR="005E5B07" w:rsidRPr="00946207" w:rsidRDefault="005E5B07" w:rsidP="005E5B07">
      <w:pPr>
        <w:pStyle w:val="12"/>
        <w:jc w:val="both"/>
        <w:rPr>
          <w:szCs w:val="24"/>
        </w:rPr>
      </w:pPr>
      <w:r w:rsidRPr="00946207">
        <w:rPr>
          <w:szCs w:val="24"/>
        </w:rPr>
        <w:t xml:space="preserve">Осипов С.В. Динамика растительного покрова таёжных и </w:t>
      </w:r>
      <w:proofErr w:type="spellStart"/>
      <w:r w:rsidRPr="00946207">
        <w:rPr>
          <w:szCs w:val="24"/>
        </w:rPr>
        <w:t>гольцовых</w:t>
      </w:r>
      <w:proofErr w:type="spellEnd"/>
      <w:r w:rsidRPr="00946207">
        <w:rPr>
          <w:szCs w:val="24"/>
        </w:rPr>
        <w:t xml:space="preserve"> ландшафтов в в</w:t>
      </w:r>
      <w:r w:rsidR="00A9445D">
        <w:rPr>
          <w:szCs w:val="24"/>
        </w:rPr>
        <w:t xml:space="preserve">ерховьях реки Бурея // </w:t>
      </w:r>
      <w:proofErr w:type="spellStart"/>
      <w:r w:rsidR="00A9445D">
        <w:rPr>
          <w:szCs w:val="24"/>
        </w:rPr>
        <w:t>Сиб</w:t>
      </w:r>
      <w:proofErr w:type="spellEnd"/>
      <w:r w:rsidR="00A9445D" w:rsidRPr="00A9445D">
        <w:rPr>
          <w:szCs w:val="24"/>
        </w:rPr>
        <w:t>.</w:t>
      </w:r>
      <w:r w:rsidR="00A9445D">
        <w:rPr>
          <w:szCs w:val="24"/>
        </w:rPr>
        <w:t xml:space="preserve"> </w:t>
      </w:r>
      <w:proofErr w:type="spellStart"/>
      <w:r w:rsidR="00A9445D">
        <w:rPr>
          <w:szCs w:val="24"/>
        </w:rPr>
        <w:t>экол</w:t>
      </w:r>
      <w:proofErr w:type="spellEnd"/>
      <w:r w:rsidR="00A9445D" w:rsidRPr="00A9445D">
        <w:rPr>
          <w:szCs w:val="24"/>
        </w:rPr>
        <w:t>.</w:t>
      </w:r>
      <w:r w:rsidR="00A9445D">
        <w:rPr>
          <w:szCs w:val="24"/>
        </w:rPr>
        <w:t xml:space="preserve"> журн</w:t>
      </w:r>
      <w:r w:rsidRPr="00946207">
        <w:rPr>
          <w:szCs w:val="24"/>
        </w:rPr>
        <w:t xml:space="preserve">. </w:t>
      </w:r>
      <w:r w:rsidRPr="00A9445D">
        <w:rPr>
          <w:szCs w:val="24"/>
        </w:rPr>
        <w:t>2012</w:t>
      </w:r>
      <w:r w:rsidRPr="00946207">
        <w:rPr>
          <w:szCs w:val="24"/>
          <w:lang w:val="en-US"/>
        </w:rPr>
        <w:t> </w:t>
      </w:r>
      <w:r w:rsidRPr="00946207">
        <w:rPr>
          <w:szCs w:val="24"/>
        </w:rPr>
        <w:t>в</w:t>
      </w:r>
      <w:r w:rsidRPr="00A9445D">
        <w:rPr>
          <w:szCs w:val="24"/>
        </w:rPr>
        <w:t xml:space="preserve">. № 3. </w:t>
      </w:r>
      <w:r w:rsidRPr="00946207">
        <w:rPr>
          <w:szCs w:val="24"/>
        </w:rPr>
        <w:t>С</w:t>
      </w:r>
      <w:r w:rsidRPr="00A9445D">
        <w:rPr>
          <w:szCs w:val="24"/>
        </w:rPr>
        <w:t>. 325–335. [</w:t>
      </w:r>
      <w:proofErr w:type="spellStart"/>
      <w:r w:rsidRPr="00946207">
        <w:rPr>
          <w:szCs w:val="24"/>
          <w:lang w:val="en-US"/>
        </w:rPr>
        <w:t>Osipov</w:t>
      </w:r>
      <w:proofErr w:type="spellEnd"/>
      <w:r w:rsidRPr="00A9445D">
        <w:rPr>
          <w:szCs w:val="24"/>
        </w:rPr>
        <w:t xml:space="preserve"> </w:t>
      </w:r>
      <w:r w:rsidRPr="00946207">
        <w:rPr>
          <w:szCs w:val="24"/>
          <w:lang w:val="en-US"/>
        </w:rPr>
        <w:t>S</w:t>
      </w:r>
      <w:r w:rsidRPr="00A9445D">
        <w:rPr>
          <w:szCs w:val="24"/>
        </w:rPr>
        <w:t>.</w:t>
      </w:r>
      <w:r w:rsidRPr="00946207">
        <w:rPr>
          <w:szCs w:val="24"/>
          <w:lang w:val="en-US"/>
        </w:rPr>
        <w:t>V</w:t>
      </w:r>
      <w:r w:rsidRPr="00A9445D">
        <w:rPr>
          <w:szCs w:val="24"/>
        </w:rPr>
        <w:t xml:space="preserve">. 2012. </w:t>
      </w:r>
      <w:r w:rsidRPr="00946207">
        <w:rPr>
          <w:szCs w:val="24"/>
          <w:lang w:val="en-US"/>
        </w:rPr>
        <w:t>Vegetation</w:t>
      </w:r>
      <w:r w:rsidRPr="00A9445D">
        <w:rPr>
          <w:szCs w:val="24"/>
        </w:rPr>
        <w:t xml:space="preserve"> </w:t>
      </w:r>
      <w:r w:rsidRPr="00946207">
        <w:rPr>
          <w:szCs w:val="24"/>
          <w:lang w:val="en-US"/>
        </w:rPr>
        <w:t>Dynamics</w:t>
      </w:r>
      <w:r w:rsidRPr="00A9445D">
        <w:rPr>
          <w:szCs w:val="24"/>
        </w:rPr>
        <w:t xml:space="preserve"> </w:t>
      </w:r>
      <w:r w:rsidRPr="00946207">
        <w:rPr>
          <w:szCs w:val="24"/>
          <w:lang w:val="en-US"/>
        </w:rPr>
        <w:t>of</w:t>
      </w:r>
      <w:r w:rsidRPr="00A9445D">
        <w:rPr>
          <w:szCs w:val="24"/>
        </w:rPr>
        <w:t xml:space="preserve"> </w:t>
      </w:r>
      <w:r w:rsidRPr="00946207">
        <w:rPr>
          <w:szCs w:val="24"/>
          <w:lang w:val="en-US"/>
        </w:rPr>
        <w:t>Taiga</w:t>
      </w:r>
      <w:r w:rsidRPr="00A9445D">
        <w:rPr>
          <w:szCs w:val="24"/>
        </w:rPr>
        <w:t xml:space="preserve"> </w:t>
      </w:r>
      <w:r w:rsidRPr="00946207">
        <w:rPr>
          <w:szCs w:val="24"/>
          <w:lang w:val="en-US"/>
        </w:rPr>
        <w:t>and</w:t>
      </w:r>
      <w:r w:rsidRPr="00A9445D">
        <w:rPr>
          <w:szCs w:val="24"/>
        </w:rPr>
        <w:t xml:space="preserve"> </w:t>
      </w:r>
      <w:r w:rsidRPr="00946207">
        <w:rPr>
          <w:szCs w:val="24"/>
          <w:lang w:val="en-US"/>
        </w:rPr>
        <w:t>Alpine</w:t>
      </w:r>
      <w:r w:rsidRPr="00A9445D">
        <w:rPr>
          <w:szCs w:val="24"/>
        </w:rPr>
        <w:t xml:space="preserve"> </w:t>
      </w:r>
      <w:r w:rsidRPr="00946207">
        <w:rPr>
          <w:szCs w:val="24"/>
          <w:lang w:val="en-US"/>
        </w:rPr>
        <w:t>Landscapes</w:t>
      </w:r>
      <w:r w:rsidRPr="00A9445D">
        <w:rPr>
          <w:szCs w:val="24"/>
        </w:rPr>
        <w:t xml:space="preserve"> </w:t>
      </w:r>
      <w:r w:rsidRPr="00946207">
        <w:rPr>
          <w:szCs w:val="24"/>
          <w:lang w:val="en-US"/>
        </w:rPr>
        <w:t>in</w:t>
      </w:r>
      <w:r w:rsidRPr="00A9445D">
        <w:rPr>
          <w:szCs w:val="24"/>
        </w:rPr>
        <w:t xml:space="preserve"> </w:t>
      </w:r>
      <w:r w:rsidRPr="00946207">
        <w:rPr>
          <w:szCs w:val="24"/>
          <w:lang w:val="en-US"/>
        </w:rPr>
        <w:t>the</w:t>
      </w:r>
      <w:r w:rsidRPr="00A9445D">
        <w:rPr>
          <w:szCs w:val="24"/>
        </w:rPr>
        <w:t xml:space="preserve"> </w:t>
      </w:r>
      <w:r w:rsidRPr="00946207">
        <w:rPr>
          <w:szCs w:val="24"/>
          <w:lang w:val="en-US"/>
        </w:rPr>
        <w:t>Upper</w:t>
      </w:r>
      <w:r w:rsidRPr="00A9445D">
        <w:rPr>
          <w:szCs w:val="24"/>
        </w:rPr>
        <w:t xml:space="preserve"> </w:t>
      </w:r>
      <w:r w:rsidRPr="00946207">
        <w:rPr>
          <w:szCs w:val="24"/>
          <w:lang w:val="en-US"/>
        </w:rPr>
        <w:t>Part</w:t>
      </w:r>
      <w:r w:rsidRPr="00A9445D">
        <w:rPr>
          <w:szCs w:val="24"/>
        </w:rPr>
        <w:t xml:space="preserve"> </w:t>
      </w:r>
      <w:r w:rsidRPr="00946207">
        <w:rPr>
          <w:szCs w:val="24"/>
          <w:lang w:val="en-US"/>
        </w:rPr>
        <w:t>of</w:t>
      </w:r>
      <w:r w:rsidRPr="00A9445D">
        <w:rPr>
          <w:szCs w:val="24"/>
        </w:rPr>
        <w:t xml:space="preserve"> </w:t>
      </w:r>
      <w:r w:rsidRPr="00946207">
        <w:rPr>
          <w:szCs w:val="24"/>
          <w:lang w:val="en-US"/>
        </w:rPr>
        <w:t>the</w:t>
      </w:r>
      <w:r w:rsidRPr="00A9445D">
        <w:rPr>
          <w:szCs w:val="24"/>
        </w:rPr>
        <w:t xml:space="preserve"> </w:t>
      </w:r>
      <w:proofErr w:type="spellStart"/>
      <w:r w:rsidRPr="00946207">
        <w:rPr>
          <w:szCs w:val="24"/>
          <w:lang w:val="en-US"/>
        </w:rPr>
        <w:t>Bureya</w:t>
      </w:r>
      <w:proofErr w:type="spellEnd"/>
      <w:r w:rsidRPr="00A9445D">
        <w:rPr>
          <w:szCs w:val="24"/>
        </w:rPr>
        <w:t xml:space="preserve"> </w:t>
      </w:r>
      <w:r w:rsidRPr="00946207">
        <w:rPr>
          <w:szCs w:val="24"/>
          <w:lang w:val="en-US"/>
        </w:rPr>
        <w:t xml:space="preserve">River Basin // Contemporary Problems of Ecology. </w:t>
      </w:r>
      <w:proofErr w:type="spellStart"/>
      <w:r w:rsidRPr="00946207">
        <w:rPr>
          <w:szCs w:val="24"/>
        </w:rPr>
        <w:t>Vol</w:t>
      </w:r>
      <w:proofErr w:type="spellEnd"/>
      <w:r w:rsidRPr="00946207">
        <w:rPr>
          <w:szCs w:val="24"/>
        </w:rPr>
        <w:t>. 5. N 3. P. 235–243.]</w:t>
      </w:r>
    </w:p>
    <w:p w:rsidR="00D9235C" w:rsidRPr="00946207" w:rsidRDefault="00D9235C" w:rsidP="005E5B07">
      <w:pPr>
        <w:ind w:firstLine="360"/>
        <w:jc w:val="both"/>
      </w:pPr>
      <w:r w:rsidRPr="00946207">
        <w:t xml:space="preserve">Философия культуры: </w:t>
      </w:r>
      <w:proofErr w:type="spellStart"/>
      <w:r w:rsidRPr="00946207">
        <w:t>межвуз</w:t>
      </w:r>
      <w:proofErr w:type="spellEnd"/>
      <w:r w:rsidRPr="00946207">
        <w:t xml:space="preserve">. сб. науч. тр. / </w:t>
      </w:r>
      <w:proofErr w:type="spellStart"/>
      <w:r w:rsidRPr="00946207">
        <w:t>Сарат</w:t>
      </w:r>
      <w:proofErr w:type="spellEnd"/>
      <w:r w:rsidRPr="00946207">
        <w:t xml:space="preserve">. гос. ун-т / под ред. С. Ф. </w:t>
      </w:r>
      <w:proofErr w:type="spellStart"/>
      <w:r w:rsidRPr="00946207">
        <w:t>Мартыновича</w:t>
      </w:r>
      <w:proofErr w:type="spellEnd"/>
      <w:r w:rsidRPr="00946207">
        <w:t>. Саратов: Изд-во Саратовского ун-та, 1999. 199 с.</w:t>
      </w:r>
    </w:p>
    <w:p w:rsidR="00D9235C" w:rsidRPr="009525FB" w:rsidRDefault="00D9235C" w:rsidP="00D9235C">
      <w:pPr>
        <w:ind w:firstLine="357"/>
        <w:jc w:val="both"/>
        <w:rPr>
          <w:lang w:val="en-US"/>
        </w:rPr>
      </w:pPr>
      <w:r w:rsidRPr="00946207">
        <w:rPr>
          <w:lang w:val="en-US"/>
        </w:rPr>
        <w:t xml:space="preserve">Crawford P. J., Barrett T. P. The reference librarian and the business professor: a strategic alliance that works // Reference Librarian. </w:t>
      </w:r>
      <w:r w:rsidRPr="009525FB">
        <w:rPr>
          <w:lang w:val="en-US"/>
        </w:rPr>
        <w:t xml:space="preserve">1997. Vol. 3, N 58. P. 75-85. </w:t>
      </w:r>
    </w:p>
    <w:p w:rsidR="00986270" w:rsidRPr="009525FB" w:rsidRDefault="00986270" w:rsidP="00A70D0D">
      <w:pPr>
        <w:ind w:firstLine="357"/>
        <w:jc w:val="both"/>
        <w:rPr>
          <w:lang w:val="en-US"/>
        </w:rPr>
      </w:pPr>
    </w:p>
    <w:p w:rsidR="00E530A1" w:rsidRDefault="00D9235C" w:rsidP="00A70D0D">
      <w:pPr>
        <w:ind w:firstLine="357"/>
        <w:jc w:val="both"/>
      </w:pPr>
      <w:r w:rsidRPr="00986270">
        <w:rPr>
          <w:b/>
        </w:rPr>
        <w:t>Векторные</w:t>
      </w:r>
      <w:r w:rsidRPr="009525FB">
        <w:rPr>
          <w:b/>
          <w:lang w:val="en-US"/>
        </w:rPr>
        <w:t xml:space="preserve"> </w:t>
      </w:r>
      <w:r w:rsidRPr="00986270">
        <w:rPr>
          <w:b/>
        </w:rPr>
        <w:t>рисунки</w:t>
      </w:r>
      <w:r w:rsidRPr="009525FB">
        <w:rPr>
          <w:lang w:val="en-US"/>
        </w:rPr>
        <w:t xml:space="preserve"> </w:t>
      </w:r>
      <w:r w:rsidRPr="00946207">
        <w:t>должны</w:t>
      </w:r>
      <w:r w:rsidRPr="009525FB">
        <w:rPr>
          <w:lang w:val="en-US"/>
        </w:rPr>
        <w:t xml:space="preserve"> </w:t>
      </w:r>
      <w:r w:rsidRPr="00946207">
        <w:t>быть</w:t>
      </w:r>
      <w:r w:rsidRPr="009525FB">
        <w:rPr>
          <w:lang w:val="en-US"/>
        </w:rPr>
        <w:t xml:space="preserve"> </w:t>
      </w:r>
      <w:r w:rsidRPr="00946207">
        <w:t>выполнены</w:t>
      </w:r>
      <w:r w:rsidRPr="009525FB">
        <w:rPr>
          <w:lang w:val="en-US"/>
        </w:rPr>
        <w:t xml:space="preserve"> </w:t>
      </w:r>
      <w:r w:rsidRPr="00946207">
        <w:t>в</w:t>
      </w:r>
      <w:r w:rsidRPr="009525FB">
        <w:rPr>
          <w:lang w:val="en-US"/>
        </w:rPr>
        <w:t xml:space="preserve"> </w:t>
      </w:r>
      <w:r w:rsidRPr="00946207">
        <w:t>программах</w:t>
      </w:r>
      <w:r w:rsidRPr="009525FB">
        <w:rPr>
          <w:lang w:val="en-US"/>
        </w:rPr>
        <w:t xml:space="preserve"> </w:t>
      </w:r>
      <w:proofErr w:type="spellStart"/>
      <w:r w:rsidRPr="009525FB">
        <w:rPr>
          <w:lang w:val="en-US"/>
        </w:rPr>
        <w:t>CorelDRAW</w:t>
      </w:r>
      <w:proofErr w:type="spellEnd"/>
      <w:r w:rsidRPr="009525FB">
        <w:rPr>
          <w:lang w:val="en-US"/>
        </w:rPr>
        <w:t xml:space="preserve"> (*</w:t>
      </w:r>
      <w:proofErr w:type="spellStart"/>
      <w:r w:rsidRPr="00946207">
        <w:rPr>
          <w:lang w:val="en-US"/>
        </w:rPr>
        <w:t>cdr</w:t>
      </w:r>
      <w:proofErr w:type="spellEnd"/>
      <w:r w:rsidRPr="009525FB">
        <w:rPr>
          <w:lang w:val="en-US"/>
        </w:rPr>
        <w:t>, *</w:t>
      </w:r>
      <w:r w:rsidRPr="00946207">
        <w:rPr>
          <w:lang w:val="en-US"/>
        </w:rPr>
        <w:t>cmx</w:t>
      </w:r>
      <w:r w:rsidRPr="009525FB">
        <w:rPr>
          <w:lang w:val="en-US"/>
        </w:rPr>
        <w:t>, *</w:t>
      </w:r>
      <w:proofErr w:type="spellStart"/>
      <w:r w:rsidRPr="00946207">
        <w:rPr>
          <w:lang w:val="en-US"/>
        </w:rPr>
        <w:t>wmf</w:t>
      </w:r>
      <w:proofErr w:type="spellEnd"/>
      <w:r w:rsidR="00986270" w:rsidRPr="009525FB">
        <w:rPr>
          <w:lang w:val="en-US"/>
        </w:rPr>
        <w:t>), Excel;</w:t>
      </w:r>
      <w:r w:rsidRPr="009525FB">
        <w:rPr>
          <w:lang w:val="en-US"/>
        </w:rPr>
        <w:t xml:space="preserve"> </w:t>
      </w:r>
      <w:r w:rsidRPr="00986270">
        <w:rPr>
          <w:b/>
        </w:rPr>
        <w:t>фотографии</w:t>
      </w:r>
      <w:r w:rsidRPr="009525FB">
        <w:rPr>
          <w:lang w:val="en-US"/>
        </w:rPr>
        <w:t xml:space="preserve"> – </w:t>
      </w:r>
      <w:r w:rsidRPr="00946207">
        <w:t>в</w:t>
      </w:r>
      <w:r w:rsidRPr="009525FB">
        <w:rPr>
          <w:lang w:val="en-US"/>
        </w:rPr>
        <w:t xml:space="preserve"> </w:t>
      </w:r>
      <w:r w:rsidRPr="00946207">
        <w:t>программе</w:t>
      </w:r>
      <w:r w:rsidRPr="009525FB">
        <w:rPr>
          <w:lang w:val="en-US"/>
        </w:rPr>
        <w:t xml:space="preserve"> Adobe Photo</w:t>
      </w:r>
      <w:r w:rsidRPr="00946207">
        <w:rPr>
          <w:lang w:val="en-US"/>
        </w:rPr>
        <w:t>s</w:t>
      </w:r>
      <w:r w:rsidRPr="009525FB">
        <w:rPr>
          <w:lang w:val="en-US"/>
        </w:rPr>
        <w:t>hop (*</w:t>
      </w:r>
      <w:proofErr w:type="spellStart"/>
      <w:r w:rsidRPr="009525FB">
        <w:rPr>
          <w:lang w:val="en-US"/>
        </w:rPr>
        <w:t>tif</w:t>
      </w:r>
      <w:proofErr w:type="spellEnd"/>
      <w:r w:rsidRPr="009525FB">
        <w:rPr>
          <w:lang w:val="en-US"/>
        </w:rPr>
        <w:t>, *bmp, *</w:t>
      </w:r>
      <w:proofErr w:type="spellStart"/>
      <w:r w:rsidRPr="009525FB">
        <w:rPr>
          <w:lang w:val="en-US"/>
        </w:rPr>
        <w:t>pcx</w:t>
      </w:r>
      <w:proofErr w:type="spellEnd"/>
      <w:r w:rsidRPr="009525FB">
        <w:rPr>
          <w:lang w:val="en-US"/>
        </w:rPr>
        <w:t xml:space="preserve">), </w:t>
      </w:r>
      <w:r w:rsidRPr="00946207">
        <w:t>разрешение</w:t>
      </w:r>
      <w:r w:rsidRPr="009525FB">
        <w:rPr>
          <w:lang w:val="en-US"/>
        </w:rPr>
        <w:t xml:space="preserve"> </w:t>
      </w:r>
      <w:r w:rsidRPr="00946207">
        <w:t>не</w:t>
      </w:r>
      <w:r w:rsidRPr="009525FB">
        <w:rPr>
          <w:lang w:val="en-US"/>
        </w:rPr>
        <w:t xml:space="preserve"> </w:t>
      </w:r>
      <w:r w:rsidRPr="00946207">
        <w:t>менее</w:t>
      </w:r>
      <w:r w:rsidRPr="009525FB">
        <w:rPr>
          <w:lang w:val="en-US"/>
        </w:rPr>
        <w:t xml:space="preserve"> 400 dpi. </w:t>
      </w:r>
      <w:r w:rsidRPr="00946207">
        <w:t xml:space="preserve">Надписи, загромождающие рисунок, должны быть заменены цифровыми или буквенными обозначениями, которые обязательно поясняются в подрисуночных подписях. Оси графиков необходимо сопровождать отражающими их суть надписями. Размеры букв и цифр на рисунках должны быть пропорциональны размеру рисунка, чтобы при уменьшении они были разборчивы. Рисунок по размеру не должен превышать печатной полосы. </w:t>
      </w:r>
    </w:p>
    <w:p w:rsidR="00D9235C" w:rsidRPr="00946207" w:rsidRDefault="00E530A1" w:rsidP="00A70D0D">
      <w:pPr>
        <w:ind w:firstLine="357"/>
        <w:jc w:val="both"/>
      </w:pPr>
      <w:r>
        <w:rPr>
          <w:color w:val="2C2D2E"/>
          <w:sz w:val="23"/>
          <w:szCs w:val="23"/>
          <w:shd w:val="clear" w:color="auto" w:fill="FFFFFF"/>
        </w:rPr>
        <w:t>Для иллюстраций (рисунков, карт и фотографий), содержащих надписи и/или обозначения на русском языке, </w:t>
      </w:r>
      <w:r>
        <w:rPr>
          <w:b/>
          <w:bCs/>
          <w:color w:val="2C2D2E"/>
          <w:sz w:val="23"/>
          <w:szCs w:val="23"/>
          <w:shd w:val="clear" w:color="auto" w:fill="FFFFFF"/>
        </w:rPr>
        <w:t>обязательно</w:t>
      </w:r>
      <w:r>
        <w:rPr>
          <w:color w:val="2C2D2E"/>
          <w:sz w:val="23"/>
          <w:szCs w:val="23"/>
          <w:shd w:val="clear" w:color="auto" w:fill="FFFFFF"/>
        </w:rPr>
        <w:t> предоставление второго варианта — без текста и обозначений (которые требуют перевода на английский язык). </w:t>
      </w:r>
      <w:r>
        <w:rPr>
          <w:iCs/>
          <w:color w:val="2C2D2E"/>
          <w:sz w:val="23"/>
          <w:szCs w:val="23"/>
          <w:shd w:val="clear" w:color="auto" w:fill="FFFFFF"/>
        </w:rPr>
        <w:t>Д</w:t>
      </w:r>
      <w:r>
        <w:rPr>
          <w:color w:val="2C2D2E"/>
          <w:sz w:val="23"/>
          <w:szCs w:val="23"/>
          <w:shd w:val="clear" w:color="auto" w:fill="FFFFFF"/>
        </w:rPr>
        <w:t>ля остальных иллюстраций надписи должны располагаться так, чтобы не соприкасаться ни с какими ее частями.</w:t>
      </w:r>
    </w:p>
    <w:p w:rsidR="00D9235C" w:rsidRPr="00946207" w:rsidRDefault="00D9235C" w:rsidP="00D9235C">
      <w:pPr>
        <w:ind w:firstLine="360"/>
        <w:jc w:val="both"/>
        <w:rPr>
          <w:i/>
        </w:rPr>
      </w:pPr>
      <w:r w:rsidRPr="00946207">
        <w:rPr>
          <w:i/>
        </w:rPr>
        <w:t>Публикация рисунков осуществляется в черно-белом варианте. В отдельных случаях возможна публикация в цвете за отдельную плату.</w:t>
      </w:r>
    </w:p>
    <w:p w:rsidR="00D9235C" w:rsidRPr="00D261AA" w:rsidRDefault="00D9235C" w:rsidP="00D9235C">
      <w:pPr>
        <w:ind w:firstLine="709"/>
        <w:jc w:val="both"/>
      </w:pPr>
      <w:r w:rsidRPr="00946207">
        <w:t xml:space="preserve">Рецензирование статей закрытое. Авторам высылаются копии рецензий, оригиналы хранятся в редколлегии журнала. Если в рецензии имеется указание на необходимость исправления статьи, то она направляется автору на доработку. </w:t>
      </w:r>
      <w:r w:rsidR="00E83457">
        <w:t>Редколлегия им</w:t>
      </w:r>
      <w:r w:rsidR="00D261AA">
        <w:t xml:space="preserve">еет </w:t>
      </w:r>
      <w:r w:rsidR="00E83457">
        <w:t>право не вступать в дискуссию (</w:t>
      </w:r>
      <w:r w:rsidR="00D261AA">
        <w:t>переписку) с авторами.</w:t>
      </w:r>
    </w:p>
    <w:p w:rsidR="00D9235C" w:rsidRPr="00946207" w:rsidRDefault="00D9235C" w:rsidP="00D9235C">
      <w:pPr>
        <w:ind w:firstLine="360"/>
        <w:jc w:val="both"/>
      </w:pPr>
      <w:r w:rsidRPr="00946207">
        <w:t xml:space="preserve">Статья, направленная автору на доработку, должна быть возвращена в максимально короткие сроки. </w:t>
      </w:r>
      <w:r w:rsidRPr="00946207">
        <w:rPr>
          <w:b/>
        </w:rPr>
        <w:t>Статья автоматически снимается с рассмотрения, если она</w:t>
      </w:r>
      <w:r w:rsidR="00986270">
        <w:rPr>
          <w:b/>
        </w:rPr>
        <w:t xml:space="preserve"> не возвращается автором более 3</w:t>
      </w:r>
      <w:r w:rsidRPr="00946207">
        <w:rPr>
          <w:b/>
        </w:rPr>
        <w:t xml:space="preserve"> месяцев. </w:t>
      </w:r>
      <w:r w:rsidRPr="00946207">
        <w:t>Окончательное решение о возможности ее опубликования принимает редколлегия журнала.</w:t>
      </w:r>
    </w:p>
    <w:p w:rsidR="00D9235C" w:rsidRPr="00946207" w:rsidRDefault="00D9235C" w:rsidP="00D9235C">
      <w:pPr>
        <w:ind w:firstLine="360"/>
        <w:jc w:val="both"/>
      </w:pPr>
      <w:r w:rsidRPr="00946207">
        <w:t>Редакция имеет право внесения редакторских изменений в рукопись, не искажающих её смысла. Итоговый текст согласовывается с автором при ознакомлении с корректурой статьи</w:t>
      </w:r>
      <w:r w:rsidR="007018EF" w:rsidRPr="00946207">
        <w:t>, в которую не предполагается существенных изменений текста.</w:t>
      </w:r>
    </w:p>
    <w:p w:rsidR="00946207" w:rsidRPr="004E73B4" w:rsidRDefault="00946207" w:rsidP="00D9235C">
      <w:pPr>
        <w:ind w:firstLine="360"/>
        <w:jc w:val="both"/>
      </w:pPr>
    </w:p>
    <w:p w:rsidR="00946207" w:rsidRPr="00B062F8" w:rsidRDefault="00946207" w:rsidP="00946207">
      <w:pPr>
        <w:jc w:val="center"/>
        <w:rPr>
          <w:b/>
          <w:sz w:val="28"/>
          <w:szCs w:val="28"/>
        </w:rPr>
      </w:pPr>
      <w:r w:rsidRPr="00B062F8">
        <w:rPr>
          <w:b/>
          <w:sz w:val="28"/>
          <w:szCs w:val="28"/>
        </w:rPr>
        <w:t>Пример оформления статьи</w:t>
      </w:r>
      <w:r>
        <w:rPr>
          <w:b/>
          <w:sz w:val="28"/>
          <w:szCs w:val="28"/>
        </w:rPr>
        <w:t xml:space="preserve"> </w:t>
      </w:r>
    </w:p>
    <w:p w:rsidR="00946207" w:rsidRDefault="00946207" w:rsidP="00946207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946207" w:rsidRPr="00B062F8" w:rsidRDefault="00946207" w:rsidP="00946207">
      <w:pPr>
        <w:shd w:val="clear" w:color="auto" w:fill="FFFFFF"/>
        <w:autoSpaceDE w:val="0"/>
        <w:autoSpaceDN w:val="0"/>
        <w:adjustRightInd w:val="0"/>
        <w:jc w:val="right"/>
        <w:rPr>
          <w:rFonts w:eastAsia="Calibri"/>
          <w:color w:val="000000"/>
        </w:rPr>
      </w:pPr>
      <w:r w:rsidRPr="00B062F8">
        <w:rPr>
          <w:rFonts w:eastAsia="Calibri"/>
          <w:color w:val="000000"/>
        </w:rPr>
        <w:t>УДК 630*11:630*165:551.8(571.51)</w:t>
      </w:r>
    </w:p>
    <w:p w:rsidR="00946207" w:rsidRPr="00B062F8" w:rsidRDefault="00946207" w:rsidP="00946207">
      <w:pPr>
        <w:shd w:val="clear" w:color="auto" w:fill="FFFFFF"/>
        <w:autoSpaceDE w:val="0"/>
        <w:autoSpaceDN w:val="0"/>
        <w:adjustRightInd w:val="0"/>
        <w:jc w:val="right"/>
        <w:rPr>
          <w:rFonts w:eastAsia="Calibri"/>
        </w:rPr>
      </w:pPr>
    </w:p>
    <w:p w:rsidR="00946207" w:rsidRPr="00F1101F" w:rsidRDefault="00946207" w:rsidP="00946207">
      <w:pPr>
        <w:shd w:val="clear" w:color="auto" w:fill="FFFFFF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F1101F">
        <w:rPr>
          <w:rFonts w:eastAsia="Calibri"/>
          <w:b/>
          <w:bCs/>
          <w:color w:val="000000"/>
          <w:sz w:val="28"/>
          <w:szCs w:val="28"/>
        </w:rPr>
        <w:t>Перераспределение растительных зон и популяций</w:t>
      </w:r>
    </w:p>
    <w:p w:rsidR="00946207" w:rsidRPr="00F1101F" w:rsidRDefault="00946207" w:rsidP="00946207">
      <w:pPr>
        <w:shd w:val="clear" w:color="auto" w:fill="FFFFFF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F1101F">
        <w:rPr>
          <w:rFonts w:eastAsia="Calibri"/>
          <w:b/>
          <w:bCs/>
          <w:color w:val="000000"/>
          <w:sz w:val="28"/>
          <w:szCs w:val="28"/>
        </w:rPr>
        <w:t>лиственницы сибирской и сосны обыкновенной</w:t>
      </w:r>
    </w:p>
    <w:p w:rsidR="00946207" w:rsidRPr="00F1101F" w:rsidRDefault="00946207" w:rsidP="00946207">
      <w:pPr>
        <w:shd w:val="clear" w:color="auto" w:fill="FFFFFF"/>
        <w:autoSpaceDE w:val="0"/>
        <w:autoSpaceDN w:val="0"/>
        <w:adjustRightInd w:val="0"/>
        <w:jc w:val="right"/>
        <w:rPr>
          <w:rFonts w:eastAsia="Calibri"/>
          <w:b/>
          <w:bCs/>
          <w:color w:val="000000"/>
          <w:sz w:val="28"/>
          <w:szCs w:val="28"/>
        </w:rPr>
      </w:pPr>
      <w:r w:rsidRPr="00F1101F">
        <w:rPr>
          <w:rFonts w:eastAsia="Calibri"/>
          <w:b/>
          <w:bCs/>
          <w:color w:val="000000"/>
          <w:sz w:val="28"/>
          <w:szCs w:val="28"/>
        </w:rPr>
        <w:t>в Средней Сибири при потеплении климата</w:t>
      </w:r>
    </w:p>
    <w:p w:rsidR="00946207" w:rsidRPr="00B062F8" w:rsidRDefault="00946207" w:rsidP="00946207">
      <w:pPr>
        <w:shd w:val="clear" w:color="auto" w:fill="FFFFFF"/>
        <w:autoSpaceDE w:val="0"/>
        <w:autoSpaceDN w:val="0"/>
        <w:adjustRightInd w:val="0"/>
        <w:jc w:val="right"/>
        <w:rPr>
          <w:rFonts w:eastAsia="Calibri"/>
        </w:rPr>
      </w:pPr>
    </w:p>
    <w:p w:rsidR="00946207" w:rsidRPr="00B062F8" w:rsidRDefault="00946207" w:rsidP="00946207">
      <w:pPr>
        <w:shd w:val="clear" w:color="auto" w:fill="FFFFFF"/>
        <w:autoSpaceDE w:val="0"/>
        <w:autoSpaceDN w:val="0"/>
        <w:adjustRightInd w:val="0"/>
        <w:jc w:val="right"/>
        <w:rPr>
          <w:rFonts w:eastAsia="Calibri"/>
          <w:color w:val="000000"/>
          <w:vertAlign w:val="superscript"/>
        </w:rPr>
      </w:pPr>
      <w:r w:rsidRPr="00B062F8">
        <w:rPr>
          <w:rFonts w:eastAsia="Calibri"/>
          <w:color w:val="000000"/>
        </w:rPr>
        <w:t>Н. М. ЧЕБАКОВА</w:t>
      </w:r>
      <w:r w:rsidRPr="00B062F8">
        <w:rPr>
          <w:color w:val="000000"/>
          <w:vertAlign w:val="superscript"/>
        </w:rPr>
        <w:t>1</w:t>
      </w:r>
      <w:r w:rsidRPr="00B062F8">
        <w:rPr>
          <w:color w:val="000000"/>
        </w:rPr>
        <w:t>, ДЖ. РЕЙФЕЛЬДТ</w:t>
      </w:r>
      <w:r w:rsidRPr="00B062F8">
        <w:rPr>
          <w:color w:val="000000"/>
          <w:vertAlign w:val="superscript"/>
        </w:rPr>
        <w:t>2</w:t>
      </w:r>
      <w:r w:rsidRPr="00B062F8">
        <w:rPr>
          <w:rFonts w:eastAsia="Calibri"/>
          <w:color w:val="000000"/>
        </w:rPr>
        <w:t>, Е. И. ПАРФЕНОВА</w:t>
      </w:r>
      <w:r w:rsidRPr="00B062F8">
        <w:rPr>
          <w:color w:val="000000"/>
          <w:vertAlign w:val="superscript"/>
        </w:rPr>
        <w:t>1</w:t>
      </w:r>
    </w:p>
    <w:p w:rsidR="00946207" w:rsidRPr="00B062F8" w:rsidRDefault="00946207" w:rsidP="00946207">
      <w:pPr>
        <w:shd w:val="clear" w:color="auto" w:fill="FFFFFF"/>
        <w:autoSpaceDE w:val="0"/>
        <w:autoSpaceDN w:val="0"/>
        <w:adjustRightInd w:val="0"/>
        <w:jc w:val="right"/>
        <w:rPr>
          <w:rFonts w:eastAsia="Calibri"/>
        </w:rPr>
      </w:pPr>
    </w:p>
    <w:p w:rsidR="00946207" w:rsidRPr="00B062F8" w:rsidRDefault="00946207" w:rsidP="00946207">
      <w:pPr>
        <w:shd w:val="clear" w:color="auto" w:fill="FFFFFF"/>
        <w:autoSpaceDE w:val="0"/>
        <w:autoSpaceDN w:val="0"/>
        <w:adjustRightInd w:val="0"/>
        <w:jc w:val="right"/>
        <w:rPr>
          <w:rFonts w:eastAsia="Calibri"/>
          <w:i/>
          <w:iCs/>
          <w:color w:val="000000"/>
        </w:rPr>
      </w:pPr>
      <w:r w:rsidRPr="00B062F8">
        <w:rPr>
          <w:i/>
          <w:iCs/>
          <w:color w:val="000000"/>
          <w:vertAlign w:val="superscript"/>
        </w:rPr>
        <w:t>1</w:t>
      </w:r>
      <w:r w:rsidRPr="00B062F8">
        <w:rPr>
          <w:rFonts w:eastAsia="Calibri"/>
          <w:i/>
          <w:iCs/>
          <w:color w:val="000000"/>
        </w:rPr>
        <w:t xml:space="preserve">Институт леса им. В. Н. Сукачева СО РАН </w:t>
      </w:r>
    </w:p>
    <w:p w:rsidR="00946207" w:rsidRPr="00B062F8" w:rsidRDefault="00946207" w:rsidP="00946207">
      <w:pPr>
        <w:shd w:val="clear" w:color="auto" w:fill="FFFFFF"/>
        <w:autoSpaceDE w:val="0"/>
        <w:autoSpaceDN w:val="0"/>
        <w:adjustRightInd w:val="0"/>
        <w:jc w:val="right"/>
        <w:rPr>
          <w:rFonts w:eastAsia="Calibri"/>
          <w:i/>
          <w:iCs/>
          <w:color w:val="000000"/>
        </w:rPr>
      </w:pPr>
      <w:r w:rsidRPr="00B062F8">
        <w:rPr>
          <w:rFonts w:eastAsia="Calibri"/>
          <w:i/>
          <w:iCs/>
          <w:color w:val="000000"/>
        </w:rPr>
        <w:t>660036 Красноярск, Академгородок</w:t>
      </w:r>
    </w:p>
    <w:p w:rsidR="00946207" w:rsidRPr="00B062F8" w:rsidRDefault="00E530A1" w:rsidP="00946207">
      <w:pPr>
        <w:shd w:val="clear" w:color="auto" w:fill="FFFFFF"/>
        <w:autoSpaceDE w:val="0"/>
        <w:autoSpaceDN w:val="0"/>
        <w:adjustRightInd w:val="0"/>
        <w:jc w:val="right"/>
      </w:pPr>
      <w:hyperlink r:id="rId8" w:history="1">
        <w:r w:rsidR="00946207" w:rsidRPr="00B062F8">
          <w:rPr>
            <w:rStyle w:val="a4"/>
            <w:lang w:val="en-US"/>
          </w:rPr>
          <w:t>chebacova</w:t>
        </w:r>
        <w:r w:rsidR="00946207" w:rsidRPr="00B062F8">
          <w:rPr>
            <w:rStyle w:val="a4"/>
          </w:rPr>
          <w:t>@</w:t>
        </w:r>
        <w:r w:rsidR="00946207" w:rsidRPr="00B062F8">
          <w:rPr>
            <w:rStyle w:val="a4"/>
            <w:lang w:val="en-US"/>
          </w:rPr>
          <w:t>mail</w:t>
        </w:r>
        <w:r w:rsidR="00946207" w:rsidRPr="00B062F8">
          <w:rPr>
            <w:rStyle w:val="a4"/>
          </w:rPr>
          <w:t>.</w:t>
        </w:r>
        <w:r w:rsidR="00946207" w:rsidRPr="00B062F8">
          <w:rPr>
            <w:rStyle w:val="a4"/>
            <w:lang w:val="en-US"/>
          </w:rPr>
          <w:t>ru</w:t>
        </w:r>
      </w:hyperlink>
    </w:p>
    <w:p w:rsidR="00946207" w:rsidRPr="00B062F8" w:rsidRDefault="00946207" w:rsidP="00946207">
      <w:pPr>
        <w:shd w:val="clear" w:color="auto" w:fill="FFFFFF"/>
        <w:autoSpaceDE w:val="0"/>
        <w:autoSpaceDN w:val="0"/>
        <w:adjustRightInd w:val="0"/>
        <w:jc w:val="right"/>
        <w:rPr>
          <w:rFonts w:eastAsia="Calibri"/>
        </w:rPr>
      </w:pPr>
    </w:p>
    <w:p w:rsidR="00946207" w:rsidRPr="00B062F8" w:rsidRDefault="00946207" w:rsidP="00946207">
      <w:pPr>
        <w:shd w:val="clear" w:color="auto" w:fill="FFFFFF"/>
        <w:autoSpaceDE w:val="0"/>
        <w:autoSpaceDN w:val="0"/>
        <w:adjustRightInd w:val="0"/>
        <w:jc w:val="right"/>
        <w:rPr>
          <w:rFonts w:eastAsia="Calibri"/>
          <w:i/>
          <w:iCs/>
          <w:color w:val="000000"/>
        </w:rPr>
      </w:pPr>
      <w:r w:rsidRPr="00B062F8">
        <w:rPr>
          <w:color w:val="000000"/>
          <w:vertAlign w:val="superscript"/>
        </w:rPr>
        <w:t xml:space="preserve">2 </w:t>
      </w:r>
      <w:r w:rsidRPr="00B062F8">
        <w:rPr>
          <w:rFonts w:eastAsia="Calibri"/>
          <w:i/>
          <w:color w:val="000000"/>
        </w:rPr>
        <w:t xml:space="preserve">Горная </w:t>
      </w:r>
      <w:r w:rsidRPr="00B062F8">
        <w:rPr>
          <w:rFonts w:eastAsia="Calibri"/>
          <w:i/>
          <w:iCs/>
          <w:color w:val="000000"/>
        </w:rPr>
        <w:t xml:space="preserve">лесная станция Лесной Службы США </w:t>
      </w:r>
    </w:p>
    <w:p w:rsidR="00946207" w:rsidRPr="00B062F8" w:rsidRDefault="00946207" w:rsidP="00946207">
      <w:pPr>
        <w:shd w:val="clear" w:color="auto" w:fill="FFFFFF"/>
        <w:autoSpaceDE w:val="0"/>
        <w:autoSpaceDN w:val="0"/>
        <w:adjustRightInd w:val="0"/>
        <w:jc w:val="right"/>
        <w:rPr>
          <w:rFonts w:eastAsia="Calibri"/>
          <w:i/>
          <w:iCs/>
          <w:color w:val="000000"/>
        </w:rPr>
      </w:pPr>
      <w:r w:rsidRPr="00B062F8">
        <w:rPr>
          <w:rFonts w:eastAsia="Calibri"/>
          <w:i/>
          <w:iCs/>
          <w:color w:val="000000"/>
        </w:rPr>
        <w:t>1221, Главная ул., штат Айдахо, 83843, США</w:t>
      </w:r>
    </w:p>
    <w:p w:rsidR="00946207" w:rsidRPr="00B062F8" w:rsidRDefault="00946207" w:rsidP="00946207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B062F8">
        <w:rPr>
          <w:rFonts w:eastAsia="Calibri"/>
          <w:b/>
          <w:bCs/>
          <w:color w:val="000000"/>
        </w:rPr>
        <w:t>АННОТАЦИЯ</w:t>
      </w:r>
    </w:p>
    <w:p w:rsidR="00946207" w:rsidRDefault="00946207" w:rsidP="00946207">
      <w:pPr>
        <w:jc w:val="both"/>
        <w:rPr>
          <w:rFonts w:eastAsia="Calibri"/>
          <w:color w:val="000000"/>
        </w:rPr>
      </w:pPr>
      <w:r w:rsidRPr="00B062F8">
        <w:rPr>
          <w:rFonts w:eastAsia="Calibri"/>
          <w:color w:val="000000"/>
        </w:rPr>
        <w:t>На основе биоклиматических моделей, связывающих характеристики растительности с климатом, рас</w:t>
      </w:r>
      <w:r w:rsidRPr="00B062F8">
        <w:rPr>
          <w:rFonts w:eastAsia="Calibri"/>
          <w:color w:val="000000"/>
        </w:rPr>
        <w:softHyphen/>
        <w:t xml:space="preserve">считаны изменения площадей растительных зон в пределах Средней Сибири и популяций </w:t>
      </w:r>
      <w:proofErr w:type="spellStart"/>
      <w:r w:rsidRPr="00B062F8">
        <w:rPr>
          <w:rFonts w:eastAsia="Calibri"/>
          <w:i/>
          <w:iCs/>
          <w:color w:val="000000"/>
          <w:lang w:val="en-US"/>
        </w:rPr>
        <w:t>Larix</w:t>
      </w:r>
      <w:proofErr w:type="spellEnd"/>
      <w:r w:rsidRPr="00B062F8">
        <w:rPr>
          <w:rFonts w:eastAsia="Calibri"/>
          <w:i/>
          <w:iCs/>
          <w:color w:val="000000"/>
        </w:rPr>
        <w:t xml:space="preserve"> </w:t>
      </w:r>
      <w:proofErr w:type="spellStart"/>
      <w:r w:rsidRPr="00B062F8">
        <w:rPr>
          <w:rFonts w:eastAsia="Calibri"/>
          <w:i/>
          <w:iCs/>
          <w:color w:val="000000"/>
          <w:lang w:val="en-US"/>
        </w:rPr>
        <w:t>sibirica</w:t>
      </w:r>
      <w:proofErr w:type="spellEnd"/>
      <w:r w:rsidRPr="00B062F8">
        <w:rPr>
          <w:rFonts w:eastAsia="Calibri"/>
          <w:i/>
          <w:iCs/>
          <w:color w:val="000000"/>
        </w:rPr>
        <w:t xml:space="preserve"> </w:t>
      </w:r>
      <w:proofErr w:type="spellStart"/>
      <w:r w:rsidRPr="00B062F8">
        <w:rPr>
          <w:rFonts w:eastAsia="Calibri"/>
          <w:color w:val="000000"/>
          <w:lang w:val="en-US"/>
        </w:rPr>
        <w:t>Ledeb</w:t>
      </w:r>
      <w:proofErr w:type="spellEnd"/>
      <w:r w:rsidRPr="00B062F8">
        <w:rPr>
          <w:rFonts w:eastAsia="Calibri"/>
          <w:color w:val="000000"/>
        </w:rPr>
        <w:t xml:space="preserve">. и </w:t>
      </w:r>
      <w:proofErr w:type="spellStart"/>
      <w:r w:rsidRPr="00B062F8">
        <w:rPr>
          <w:rFonts w:eastAsia="Calibri"/>
          <w:i/>
          <w:iCs/>
          <w:color w:val="000000"/>
          <w:lang w:val="en-US"/>
        </w:rPr>
        <w:t>Pinus</w:t>
      </w:r>
      <w:proofErr w:type="spellEnd"/>
      <w:r w:rsidRPr="00B062F8">
        <w:rPr>
          <w:rFonts w:eastAsia="Calibri"/>
          <w:i/>
          <w:iCs/>
          <w:color w:val="000000"/>
        </w:rPr>
        <w:t xml:space="preserve"> </w:t>
      </w:r>
      <w:proofErr w:type="spellStart"/>
      <w:r w:rsidRPr="00B062F8">
        <w:rPr>
          <w:rFonts w:eastAsia="Calibri"/>
          <w:i/>
          <w:iCs/>
          <w:color w:val="000000"/>
          <w:lang w:val="en-US"/>
        </w:rPr>
        <w:t>sylvestris</w:t>
      </w:r>
      <w:proofErr w:type="spellEnd"/>
      <w:r w:rsidRPr="00B062F8">
        <w:rPr>
          <w:rFonts w:eastAsia="Calibri"/>
          <w:i/>
          <w:iCs/>
          <w:color w:val="000000"/>
        </w:rPr>
        <w:t xml:space="preserve"> </w:t>
      </w:r>
      <w:r w:rsidRPr="00B062F8">
        <w:rPr>
          <w:rFonts w:eastAsia="Calibri"/>
          <w:color w:val="000000"/>
          <w:lang w:val="en-US"/>
        </w:rPr>
        <w:t>L</w:t>
      </w:r>
      <w:r w:rsidRPr="00B062F8">
        <w:rPr>
          <w:rFonts w:eastAsia="Calibri"/>
          <w:color w:val="000000"/>
        </w:rPr>
        <w:t xml:space="preserve">.  на юге Красноярского края и Тувы при потеплении климата. К концу века прогнозируется полная перестройка как растительных зон на равнинах и плоскогорьях, так и </w:t>
      </w:r>
      <w:proofErr w:type="spellStart"/>
      <w:r w:rsidRPr="00B062F8">
        <w:rPr>
          <w:rFonts w:eastAsia="Calibri"/>
          <w:color w:val="000000"/>
        </w:rPr>
        <w:t>климатипов</w:t>
      </w:r>
      <w:proofErr w:type="spellEnd"/>
      <w:r w:rsidRPr="00B062F8">
        <w:rPr>
          <w:rFonts w:eastAsia="Calibri"/>
          <w:color w:val="000000"/>
        </w:rPr>
        <w:t xml:space="preserve"> сосны и лиственницы в горах и предгорьях юга территории. Преобладающие в современном климате тунд</w:t>
      </w:r>
      <w:r w:rsidRPr="00B062F8">
        <w:rPr>
          <w:rFonts w:eastAsia="Calibri"/>
          <w:color w:val="000000"/>
        </w:rPr>
        <w:softHyphen/>
        <w:t xml:space="preserve">ра, лесотундра и северная тайга заместятся южными типами растительности — южной тайгой и </w:t>
      </w:r>
      <w:proofErr w:type="spellStart"/>
      <w:r w:rsidRPr="00B062F8">
        <w:rPr>
          <w:rFonts w:eastAsia="Calibri"/>
          <w:color w:val="000000"/>
        </w:rPr>
        <w:t>подтайгой</w:t>
      </w:r>
      <w:proofErr w:type="spellEnd"/>
      <w:r w:rsidRPr="00B062F8">
        <w:rPr>
          <w:rFonts w:eastAsia="Calibri"/>
          <w:color w:val="000000"/>
        </w:rPr>
        <w:t>, а также лесостепью и степью, ныне не произрастающими выше 56° с. ш. Темнохвойная тайга будет про</w:t>
      </w:r>
      <w:r w:rsidRPr="00B062F8">
        <w:rPr>
          <w:rFonts w:eastAsia="Calibri"/>
          <w:color w:val="000000"/>
        </w:rPr>
        <w:softHyphen/>
        <w:t xml:space="preserve">двигаться к востоку по мере отступания вечной мерзлоты. </w:t>
      </w:r>
    </w:p>
    <w:p w:rsidR="00946207" w:rsidRPr="00B062F8" w:rsidRDefault="00946207" w:rsidP="00946207">
      <w:pPr>
        <w:jc w:val="both"/>
        <w:rPr>
          <w:rFonts w:eastAsia="Calibri"/>
          <w:color w:val="000000"/>
        </w:rPr>
      </w:pPr>
    </w:p>
    <w:p w:rsidR="00946207" w:rsidRPr="00B062F8" w:rsidRDefault="00946207" w:rsidP="00946207">
      <w:pPr>
        <w:rPr>
          <w:iCs/>
          <w:color w:val="000000"/>
        </w:rPr>
      </w:pPr>
      <w:r w:rsidRPr="00B062F8">
        <w:rPr>
          <w:b/>
        </w:rPr>
        <w:t xml:space="preserve">Ключевые </w:t>
      </w:r>
      <w:proofErr w:type="gramStart"/>
      <w:r w:rsidRPr="00B062F8">
        <w:rPr>
          <w:b/>
        </w:rPr>
        <w:t>слова</w:t>
      </w:r>
      <w:r w:rsidRPr="00B062F8">
        <w:t xml:space="preserve">:  </w:t>
      </w:r>
      <w:proofErr w:type="spellStart"/>
      <w:r w:rsidRPr="00B062F8">
        <w:rPr>
          <w:rFonts w:eastAsia="Calibri"/>
          <w:i/>
          <w:iCs/>
          <w:color w:val="000000"/>
          <w:lang w:val="en-US"/>
        </w:rPr>
        <w:t>Larix</w:t>
      </w:r>
      <w:proofErr w:type="spellEnd"/>
      <w:proofErr w:type="gramEnd"/>
      <w:r w:rsidRPr="00B062F8">
        <w:rPr>
          <w:rFonts w:eastAsia="Calibri"/>
          <w:i/>
          <w:iCs/>
          <w:color w:val="000000"/>
        </w:rPr>
        <w:t xml:space="preserve"> </w:t>
      </w:r>
      <w:proofErr w:type="spellStart"/>
      <w:r w:rsidRPr="00B062F8">
        <w:rPr>
          <w:rFonts w:eastAsia="Calibri"/>
          <w:i/>
          <w:iCs/>
          <w:color w:val="000000"/>
          <w:lang w:val="en-US"/>
        </w:rPr>
        <w:t>sibirica</w:t>
      </w:r>
      <w:proofErr w:type="spellEnd"/>
      <w:r w:rsidRPr="00B062F8">
        <w:rPr>
          <w:i/>
          <w:iCs/>
          <w:color w:val="000000"/>
        </w:rPr>
        <w:t xml:space="preserve">, </w:t>
      </w:r>
      <w:proofErr w:type="spellStart"/>
      <w:r w:rsidRPr="00B062F8">
        <w:rPr>
          <w:rFonts w:eastAsia="Calibri"/>
          <w:i/>
          <w:iCs/>
          <w:color w:val="000000"/>
          <w:lang w:val="en-US"/>
        </w:rPr>
        <w:t>Pinus</w:t>
      </w:r>
      <w:proofErr w:type="spellEnd"/>
      <w:r w:rsidRPr="00B062F8">
        <w:rPr>
          <w:rFonts w:eastAsia="Calibri"/>
          <w:i/>
          <w:iCs/>
          <w:color w:val="000000"/>
        </w:rPr>
        <w:t xml:space="preserve"> </w:t>
      </w:r>
      <w:proofErr w:type="spellStart"/>
      <w:r w:rsidRPr="00B062F8">
        <w:rPr>
          <w:rFonts w:eastAsia="Calibri"/>
          <w:i/>
          <w:iCs/>
          <w:color w:val="000000"/>
          <w:lang w:val="en-US"/>
        </w:rPr>
        <w:t>sylvestris</w:t>
      </w:r>
      <w:proofErr w:type="spellEnd"/>
      <w:r w:rsidRPr="00B062F8">
        <w:rPr>
          <w:iCs/>
          <w:color w:val="000000"/>
        </w:rPr>
        <w:t>, климат, биоклиматические модели, Средняя Сибирь.</w:t>
      </w:r>
    </w:p>
    <w:p w:rsidR="00946207" w:rsidRPr="00B062F8" w:rsidRDefault="00946207" w:rsidP="00946207">
      <w:pPr>
        <w:rPr>
          <w:iCs/>
          <w:color w:val="000000"/>
        </w:rPr>
      </w:pPr>
    </w:p>
    <w:p w:rsidR="00946207" w:rsidRDefault="00946207" w:rsidP="00946207">
      <w:pPr>
        <w:rPr>
          <w:iCs/>
          <w:color w:val="000000"/>
        </w:rPr>
      </w:pPr>
      <w:r w:rsidRPr="00B062F8">
        <w:rPr>
          <w:iCs/>
          <w:color w:val="000000"/>
        </w:rPr>
        <w:t>Текст…текст…текст…</w:t>
      </w:r>
    </w:p>
    <w:p w:rsidR="00946207" w:rsidRDefault="00946207" w:rsidP="00946207">
      <w:pPr>
        <w:rPr>
          <w:iCs/>
          <w:color w:val="000000"/>
        </w:rPr>
      </w:pPr>
    </w:p>
    <w:p w:rsidR="00285C28" w:rsidRPr="00E530A1" w:rsidRDefault="00285C28" w:rsidP="00285C28">
      <w:pPr>
        <w:rPr>
          <w:b/>
        </w:rPr>
      </w:pPr>
      <w:r w:rsidRPr="00285C28">
        <w:rPr>
          <w:b/>
        </w:rPr>
        <w:t>Благодарности</w:t>
      </w:r>
      <w:r w:rsidRPr="00E530A1">
        <w:rPr>
          <w:b/>
        </w:rPr>
        <w:t xml:space="preserve"> </w:t>
      </w:r>
    </w:p>
    <w:p w:rsidR="00285C28" w:rsidRPr="00E530A1" w:rsidRDefault="00285C28" w:rsidP="00285C28">
      <w:pPr>
        <w:rPr>
          <w:b/>
        </w:rPr>
      </w:pPr>
      <w:r w:rsidRPr="00285C28">
        <w:rPr>
          <w:b/>
        </w:rPr>
        <w:t>Вклады</w:t>
      </w:r>
      <w:r w:rsidRPr="00E530A1">
        <w:rPr>
          <w:b/>
        </w:rPr>
        <w:t xml:space="preserve"> </w:t>
      </w:r>
      <w:r w:rsidRPr="00285C28">
        <w:rPr>
          <w:b/>
        </w:rPr>
        <w:t>авторов</w:t>
      </w:r>
      <w:r w:rsidRPr="00E530A1">
        <w:rPr>
          <w:b/>
        </w:rPr>
        <w:t xml:space="preserve"> </w:t>
      </w:r>
    </w:p>
    <w:p w:rsidR="00285C28" w:rsidRPr="00285C28" w:rsidRDefault="00285C28" w:rsidP="00285C28">
      <w:pPr>
        <w:rPr>
          <w:b/>
        </w:rPr>
      </w:pPr>
      <w:r w:rsidRPr="00285C28">
        <w:rPr>
          <w:b/>
        </w:rPr>
        <w:t xml:space="preserve">Финансирование работы </w:t>
      </w:r>
    </w:p>
    <w:p w:rsidR="00285C28" w:rsidRPr="00285C28" w:rsidRDefault="00285C28" w:rsidP="00285C28">
      <w:pPr>
        <w:rPr>
          <w:b/>
        </w:rPr>
      </w:pPr>
      <w:r w:rsidRPr="00285C28">
        <w:rPr>
          <w:b/>
        </w:rPr>
        <w:t>Декларации:</w:t>
      </w:r>
    </w:p>
    <w:p w:rsidR="00285C28" w:rsidRPr="00180181" w:rsidRDefault="00285C28" w:rsidP="00285C28">
      <w:r>
        <w:sym w:font="Symbol" w:char="F0B7"/>
      </w:r>
      <w:r>
        <w:t xml:space="preserve"> </w:t>
      </w:r>
      <w:r w:rsidR="00643A61">
        <w:t xml:space="preserve">СОБЛЮДЕНИЕ ЭТИЧЕСКИХ СТАНДАРТОВ </w:t>
      </w:r>
    </w:p>
    <w:p w:rsidR="00285C28" w:rsidRPr="00643A61" w:rsidRDefault="00285C28" w:rsidP="00285C28">
      <w:r>
        <w:sym w:font="Symbol" w:char="F0B7"/>
      </w:r>
      <w:r w:rsidR="00643A61" w:rsidRPr="00643A61">
        <w:t xml:space="preserve"> </w:t>
      </w:r>
      <w:r w:rsidR="00643A61">
        <w:t>КОНФЛИКТ</w:t>
      </w:r>
      <w:r w:rsidR="00643A61" w:rsidRPr="00643A61">
        <w:t xml:space="preserve"> </w:t>
      </w:r>
      <w:r w:rsidR="00643A61">
        <w:t>ИНТЕРЕСОВ</w:t>
      </w:r>
      <w:r w:rsidR="00643A61" w:rsidRPr="00643A61">
        <w:t xml:space="preserve"> </w:t>
      </w:r>
    </w:p>
    <w:p w:rsidR="00285C28" w:rsidRPr="00643A61" w:rsidRDefault="00285C28" w:rsidP="00946207">
      <w:pPr>
        <w:rPr>
          <w:iCs/>
          <w:color w:val="000000"/>
        </w:rPr>
      </w:pPr>
    </w:p>
    <w:p w:rsidR="00946207" w:rsidRPr="00B062F8" w:rsidRDefault="00946207" w:rsidP="00946207">
      <w:pPr>
        <w:rPr>
          <w:b/>
          <w:iCs/>
          <w:color w:val="000000"/>
        </w:rPr>
      </w:pPr>
      <w:r w:rsidRPr="00B062F8">
        <w:rPr>
          <w:b/>
          <w:iCs/>
          <w:color w:val="000000"/>
        </w:rPr>
        <w:t>ЛИТЕРАТУРА</w:t>
      </w:r>
    </w:p>
    <w:p w:rsidR="00946207" w:rsidRPr="00F1101F" w:rsidRDefault="00946207" w:rsidP="00946207">
      <w:pPr>
        <w:ind w:firstLine="357"/>
        <w:jc w:val="both"/>
      </w:pPr>
      <w:proofErr w:type="spellStart"/>
      <w:r w:rsidRPr="00F1101F">
        <w:t>Адорно</w:t>
      </w:r>
      <w:proofErr w:type="spellEnd"/>
      <w:r w:rsidRPr="00F1101F">
        <w:t xml:space="preserve"> Т. В. К логике социальных наук // Вопросы философии. 1992. №10. С. 76-86.</w:t>
      </w:r>
    </w:p>
    <w:p w:rsidR="00946207" w:rsidRPr="00F1101F" w:rsidRDefault="00946207" w:rsidP="00946207">
      <w:pPr>
        <w:pStyle w:val="a5"/>
        <w:spacing w:before="0" w:beforeAutospacing="0" w:after="0" w:afterAutospacing="0"/>
        <w:ind w:firstLine="357"/>
        <w:jc w:val="both"/>
        <w:rPr>
          <w:color w:val="000000"/>
        </w:rPr>
      </w:pPr>
      <w:proofErr w:type="spellStart"/>
      <w:r w:rsidRPr="00F1101F">
        <w:rPr>
          <w:color w:val="000000"/>
        </w:rPr>
        <w:t>Встовская</w:t>
      </w:r>
      <w:proofErr w:type="spellEnd"/>
      <w:r w:rsidRPr="00F1101F">
        <w:rPr>
          <w:color w:val="000000"/>
        </w:rPr>
        <w:t xml:space="preserve"> Т. Н., </w:t>
      </w:r>
      <w:proofErr w:type="spellStart"/>
      <w:r w:rsidRPr="00F1101F">
        <w:rPr>
          <w:color w:val="000000"/>
        </w:rPr>
        <w:t>Коропачинский</w:t>
      </w:r>
      <w:proofErr w:type="spellEnd"/>
      <w:r w:rsidRPr="00F1101F">
        <w:rPr>
          <w:color w:val="000000"/>
        </w:rPr>
        <w:t xml:space="preserve"> И. Ю. Древесные растения Центрального сибирского ботанического сада. Новосибирск: </w:t>
      </w:r>
      <w:proofErr w:type="spellStart"/>
      <w:r w:rsidRPr="00F1101F">
        <w:rPr>
          <w:color w:val="000000"/>
        </w:rPr>
        <w:t>Изд</w:t>
      </w:r>
      <w:proofErr w:type="spellEnd"/>
      <w:r w:rsidRPr="00F1101F">
        <w:rPr>
          <w:color w:val="000000"/>
        </w:rPr>
        <w:t xml:space="preserve"> – во СО РАН, филиал «Гео», 2005. 235 с.</w:t>
      </w:r>
    </w:p>
    <w:p w:rsidR="00946207" w:rsidRPr="00C3502B" w:rsidRDefault="00946207" w:rsidP="00946207">
      <w:pPr>
        <w:ind w:firstLine="357"/>
        <w:jc w:val="both"/>
      </w:pPr>
      <w:r w:rsidRPr="00F1101F">
        <w:t xml:space="preserve">Глухов В. А. Исследование, разработка и построение системы электронной доставки документов в библиотеке: </w:t>
      </w:r>
      <w:proofErr w:type="spellStart"/>
      <w:r w:rsidRPr="00F1101F">
        <w:t>автореф</w:t>
      </w:r>
      <w:proofErr w:type="spellEnd"/>
      <w:r w:rsidRPr="00F1101F">
        <w:t xml:space="preserve">. </w:t>
      </w:r>
      <w:proofErr w:type="spellStart"/>
      <w:r w:rsidRPr="00F1101F">
        <w:t>дис</w:t>
      </w:r>
      <w:proofErr w:type="spellEnd"/>
      <w:r w:rsidRPr="00F1101F">
        <w:t xml:space="preserve">. … канд. </w:t>
      </w:r>
      <w:proofErr w:type="spellStart"/>
      <w:r w:rsidRPr="00F1101F">
        <w:t>техн</w:t>
      </w:r>
      <w:proofErr w:type="spellEnd"/>
      <w:r w:rsidRPr="00F1101F">
        <w:t>. наук. Новосибирск, 2000. 18 с.</w:t>
      </w:r>
    </w:p>
    <w:p w:rsidR="00946207" w:rsidRDefault="00946207" w:rsidP="00946207">
      <w:pPr>
        <w:pStyle w:val="12"/>
        <w:jc w:val="both"/>
        <w:rPr>
          <w:szCs w:val="24"/>
        </w:rPr>
      </w:pPr>
      <w:r w:rsidRPr="00290FF9">
        <w:rPr>
          <w:szCs w:val="24"/>
        </w:rPr>
        <w:t xml:space="preserve">Осипов С.В. Динамика растительного покрова таёжных и </w:t>
      </w:r>
      <w:proofErr w:type="spellStart"/>
      <w:r w:rsidRPr="00290FF9">
        <w:rPr>
          <w:szCs w:val="24"/>
        </w:rPr>
        <w:t>гольцовых</w:t>
      </w:r>
      <w:proofErr w:type="spellEnd"/>
      <w:r w:rsidRPr="00290FF9">
        <w:rPr>
          <w:szCs w:val="24"/>
        </w:rPr>
        <w:t xml:space="preserve"> ландшафтов в верховьях реки Бурея // </w:t>
      </w:r>
      <w:proofErr w:type="spellStart"/>
      <w:r w:rsidR="00A9445D">
        <w:rPr>
          <w:szCs w:val="24"/>
        </w:rPr>
        <w:t>Сиб</w:t>
      </w:r>
      <w:proofErr w:type="spellEnd"/>
      <w:r w:rsidR="00A9445D" w:rsidRPr="00A9445D">
        <w:rPr>
          <w:szCs w:val="24"/>
        </w:rPr>
        <w:t>.</w:t>
      </w:r>
      <w:r w:rsidR="00A9445D">
        <w:rPr>
          <w:szCs w:val="24"/>
        </w:rPr>
        <w:t xml:space="preserve"> </w:t>
      </w:r>
      <w:proofErr w:type="spellStart"/>
      <w:r w:rsidR="00A9445D">
        <w:rPr>
          <w:szCs w:val="24"/>
        </w:rPr>
        <w:t>экол</w:t>
      </w:r>
      <w:proofErr w:type="spellEnd"/>
      <w:r w:rsidR="00A9445D" w:rsidRPr="00A9445D">
        <w:rPr>
          <w:szCs w:val="24"/>
        </w:rPr>
        <w:t>.</w:t>
      </w:r>
      <w:r w:rsidR="00A9445D">
        <w:rPr>
          <w:szCs w:val="24"/>
        </w:rPr>
        <w:t xml:space="preserve"> журн</w:t>
      </w:r>
      <w:r w:rsidR="00A9445D" w:rsidRPr="00946207">
        <w:rPr>
          <w:szCs w:val="24"/>
        </w:rPr>
        <w:t xml:space="preserve">. </w:t>
      </w:r>
      <w:r w:rsidRPr="00290FF9">
        <w:rPr>
          <w:szCs w:val="24"/>
          <w:lang w:val="en-US"/>
        </w:rPr>
        <w:t>2012 </w:t>
      </w:r>
      <w:r w:rsidRPr="00290FF9">
        <w:rPr>
          <w:szCs w:val="24"/>
        </w:rPr>
        <w:t>в</w:t>
      </w:r>
      <w:r w:rsidRPr="00290FF9">
        <w:rPr>
          <w:szCs w:val="24"/>
          <w:lang w:val="en-US"/>
        </w:rPr>
        <w:t xml:space="preserve">. № 3. </w:t>
      </w:r>
      <w:r w:rsidRPr="00290FF9">
        <w:rPr>
          <w:szCs w:val="24"/>
        </w:rPr>
        <w:t>С</w:t>
      </w:r>
      <w:r w:rsidRPr="00290FF9">
        <w:rPr>
          <w:szCs w:val="24"/>
          <w:lang w:val="en-US"/>
        </w:rPr>
        <w:t>. 325–335. [</w:t>
      </w:r>
      <w:proofErr w:type="spellStart"/>
      <w:r w:rsidRPr="00290FF9">
        <w:rPr>
          <w:szCs w:val="24"/>
          <w:lang w:val="en-US"/>
        </w:rPr>
        <w:t>Osipov</w:t>
      </w:r>
      <w:proofErr w:type="spellEnd"/>
      <w:r w:rsidRPr="00290FF9">
        <w:rPr>
          <w:szCs w:val="24"/>
          <w:lang w:val="en-US"/>
        </w:rPr>
        <w:t xml:space="preserve"> S.V. 2012. Vegetation Dynamics of Taiga and Alpine Landscapes in the Upper Part of the </w:t>
      </w:r>
      <w:proofErr w:type="spellStart"/>
      <w:r w:rsidRPr="00290FF9">
        <w:rPr>
          <w:szCs w:val="24"/>
          <w:lang w:val="en-US"/>
        </w:rPr>
        <w:t>Bureya</w:t>
      </w:r>
      <w:proofErr w:type="spellEnd"/>
      <w:r w:rsidRPr="00290FF9">
        <w:rPr>
          <w:szCs w:val="24"/>
          <w:lang w:val="en-US"/>
        </w:rPr>
        <w:t xml:space="preserve"> River Basin // Contemporary Problems of Ecology. </w:t>
      </w:r>
      <w:proofErr w:type="spellStart"/>
      <w:r w:rsidRPr="00290FF9">
        <w:rPr>
          <w:szCs w:val="24"/>
        </w:rPr>
        <w:t>Vol</w:t>
      </w:r>
      <w:proofErr w:type="spellEnd"/>
      <w:r w:rsidRPr="00290FF9">
        <w:rPr>
          <w:szCs w:val="24"/>
        </w:rPr>
        <w:t>. 5. N 3. P. 235–243.]</w:t>
      </w:r>
    </w:p>
    <w:p w:rsidR="00946207" w:rsidRPr="00F1101F" w:rsidRDefault="00946207" w:rsidP="00946207">
      <w:pPr>
        <w:ind w:firstLine="360"/>
        <w:jc w:val="both"/>
      </w:pPr>
      <w:r w:rsidRPr="00F1101F">
        <w:t xml:space="preserve">Философия культуры: </w:t>
      </w:r>
      <w:proofErr w:type="spellStart"/>
      <w:r w:rsidRPr="00F1101F">
        <w:t>межвуз</w:t>
      </w:r>
      <w:proofErr w:type="spellEnd"/>
      <w:r w:rsidRPr="00F1101F">
        <w:t xml:space="preserve">. сб. науч. тр. / </w:t>
      </w:r>
      <w:proofErr w:type="spellStart"/>
      <w:r w:rsidRPr="00F1101F">
        <w:t>Сарат</w:t>
      </w:r>
      <w:proofErr w:type="spellEnd"/>
      <w:r w:rsidRPr="00F1101F">
        <w:t xml:space="preserve">. гос. ун-т / под ред. С. Ф. </w:t>
      </w:r>
      <w:proofErr w:type="spellStart"/>
      <w:r w:rsidRPr="00F1101F">
        <w:t>Мартыновича</w:t>
      </w:r>
      <w:proofErr w:type="spellEnd"/>
      <w:r w:rsidRPr="00F1101F">
        <w:t>. Саратов: Изд-во Саратовского ун-та, 1999. 199 с.</w:t>
      </w:r>
    </w:p>
    <w:p w:rsidR="00946207" w:rsidRPr="00FC0D5C" w:rsidRDefault="00946207" w:rsidP="00946207">
      <w:pPr>
        <w:ind w:firstLine="357"/>
        <w:jc w:val="both"/>
        <w:rPr>
          <w:lang w:val="en-US"/>
        </w:rPr>
      </w:pPr>
      <w:r w:rsidRPr="00F1101F">
        <w:rPr>
          <w:lang w:val="en-US"/>
        </w:rPr>
        <w:t xml:space="preserve">Crawford P. J., Barrett T. P. The reference librarian and the business professor: a strategic alliance that works // Reference Librarian. </w:t>
      </w:r>
      <w:r w:rsidRPr="00FC0D5C">
        <w:rPr>
          <w:lang w:val="en-US"/>
        </w:rPr>
        <w:t xml:space="preserve">1997. Vol. 3, N 58. P. 75-85. </w:t>
      </w:r>
    </w:p>
    <w:p w:rsidR="00946207" w:rsidRPr="00B062F8" w:rsidRDefault="00946207" w:rsidP="00946207">
      <w:pPr>
        <w:rPr>
          <w:iCs/>
          <w:color w:val="000000"/>
          <w:lang w:val="en-US"/>
        </w:rPr>
      </w:pPr>
    </w:p>
    <w:p w:rsidR="00946207" w:rsidRPr="00B062F8" w:rsidRDefault="00946207" w:rsidP="00946207">
      <w:pPr>
        <w:rPr>
          <w:iCs/>
          <w:color w:val="000000"/>
          <w:lang w:val="en-US"/>
        </w:rPr>
      </w:pPr>
    </w:p>
    <w:p w:rsidR="00946207" w:rsidRPr="00B062F8" w:rsidRDefault="00946207" w:rsidP="00946207">
      <w:pPr>
        <w:shd w:val="clear" w:color="auto" w:fill="FFFFFF"/>
        <w:autoSpaceDE w:val="0"/>
        <w:autoSpaceDN w:val="0"/>
        <w:adjustRightInd w:val="0"/>
        <w:jc w:val="right"/>
        <w:rPr>
          <w:rFonts w:eastAsia="Calibri"/>
          <w:lang w:val="en-US"/>
        </w:rPr>
      </w:pPr>
      <w:r w:rsidRPr="00B062F8">
        <w:rPr>
          <w:rFonts w:eastAsia="Calibri"/>
          <w:b/>
          <w:bCs/>
          <w:color w:val="000000"/>
          <w:lang w:val="en-US"/>
        </w:rPr>
        <w:t>Redistribution of Vegetation Zones and Populations</w:t>
      </w:r>
    </w:p>
    <w:p w:rsidR="00946207" w:rsidRPr="00B062F8" w:rsidRDefault="00946207" w:rsidP="00946207">
      <w:pPr>
        <w:shd w:val="clear" w:color="auto" w:fill="FFFFFF"/>
        <w:autoSpaceDE w:val="0"/>
        <w:autoSpaceDN w:val="0"/>
        <w:adjustRightInd w:val="0"/>
        <w:jc w:val="right"/>
        <w:rPr>
          <w:rFonts w:eastAsia="Calibri"/>
          <w:lang w:val="en-US"/>
        </w:rPr>
      </w:pPr>
      <w:proofErr w:type="gramStart"/>
      <w:r w:rsidRPr="00B062F8">
        <w:rPr>
          <w:rFonts w:eastAsia="Calibri"/>
          <w:b/>
          <w:bCs/>
          <w:color w:val="000000"/>
          <w:lang w:val="en-US"/>
        </w:rPr>
        <w:t>of</w:t>
      </w:r>
      <w:proofErr w:type="gramEnd"/>
      <w:r w:rsidRPr="00B062F8">
        <w:rPr>
          <w:rFonts w:eastAsia="Calibri"/>
          <w:b/>
          <w:bCs/>
          <w:color w:val="000000"/>
          <w:lang w:val="en-US"/>
        </w:rPr>
        <w:t xml:space="preserve"> </w:t>
      </w:r>
      <w:proofErr w:type="spellStart"/>
      <w:r w:rsidRPr="00B062F8">
        <w:rPr>
          <w:rFonts w:eastAsia="Calibri"/>
          <w:b/>
          <w:bCs/>
          <w:i/>
          <w:iCs/>
          <w:color w:val="000000"/>
          <w:lang w:val="en-US"/>
        </w:rPr>
        <w:t>Larix</w:t>
      </w:r>
      <w:proofErr w:type="spellEnd"/>
      <w:r w:rsidRPr="00B062F8">
        <w:rPr>
          <w:rFonts w:eastAsia="Calibri"/>
          <w:b/>
          <w:bCs/>
          <w:i/>
          <w:iCs/>
          <w:color w:val="000000"/>
          <w:lang w:val="en-US"/>
        </w:rPr>
        <w:t xml:space="preserve"> </w:t>
      </w:r>
      <w:proofErr w:type="spellStart"/>
      <w:r w:rsidRPr="00B062F8">
        <w:rPr>
          <w:rFonts w:eastAsia="Calibri"/>
          <w:b/>
          <w:bCs/>
          <w:i/>
          <w:iCs/>
          <w:color w:val="000000"/>
          <w:lang w:val="en-US"/>
        </w:rPr>
        <w:t>sibirica</w:t>
      </w:r>
      <w:proofErr w:type="spellEnd"/>
      <w:r w:rsidRPr="00B062F8">
        <w:rPr>
          <w:rFonts w:eastAsia="Calibri"/>
          <w:b/>
          <w:bCs/>
          <w:i/>
          <w:iCs/>
          <w:color w:val="000000"/>
          <w:lang w:val="en-US"/>
        </w:rPr>
        <w:t xml:space="preserve"> </w:t>
      </w:r>
      <w:proofErr w:type="spellStart"/>
      <w:r w:rsidRPr="00B062F8">
        <w:rPr>
          <w:rFonts w:eastAsia="Calibri"/>
          <w:b/>
          <w:bCs/>
          <w:color w:val="000000"/>
          <w:lang w:val="en-US"/>
        </w:rPr>
        <w:t>Ledeb</w:t>
      </w:r>
      <w:proofErr w:type="spellEnd"/>
      <w:r w:rsidRPr="00B062F8">
        <w:rPr>
          <w:rFonts w:eastAsia="Calibri"/>
          <w:b/>
          <w:bCs/>
          <w:color w:val="000000"/>
          <w:lang w:val="en-US"/>
        </w:rPr>
        <w:t xml:space="preserve">. </w:t>
      </w:r>
      <w:proofErr w:type="gramStart"/>
      <w:r w:rsidRPr="00B062F8">
        <w:rPr>
          <w:rFonts w:eastAsia="Calibri"/>
          <w:b/>
          <w:bCs/>
          <w:color w:val="000000"/>
          <w:lang w:val="en-US"/>
        </w:rPr>
        <w:t>and</w:t>
      </w:r>
      <w:proofErr w:type="gramEnd"/>
      <w:r w:rsidRPr="00B062F8">
        <w:rPr>
          <w:rFonts w:eastAsia="Calibri"/>
          <w:b/>
          <w:bCs/>
          <w:color w:val="000000"/>
          <w:lang w:val="en-US"/>
        </w:rPr>
        <w:t xml:space="preserve"> </w:t>
      </w:r>
      <w:proofErr w:type="spellStart"/>
      <w:r w:rsidRPr="00B062F8">
        <w:rPr>
          <w:rFonts w:eastAsia="Calibri"/>
          <w:b/>
          <w:bCs/>
          <w:i/>
          <w:iCs/>
          <w:color w:val="000000"/>
          <w:lang w:val="en-US"/>
        </w:rPr>
        <w:t>Pinus</w:t>
      </w:r>
      <w:proofErr w:type="spellEnd"/>
      <w:r w:rsidRPr="00B062F8">
        <w:rPr>
          <w:rFonts w:eastAsia="Calibri"/>
          <w:b/>
          <w:bCs/>
          <w:i/>
          <w:iCs/>
          <w:color w:val="000000"/>
          <w:lang w:val="en-US"/>
        </w:rPr>
        <w:t xml:space="preserve"> </w:t>
      </w:r>
      <w:proofErr w:type="spellStart"/>
      <w:r w:rsidRPr="00B062F8">
        <w:rPr>
          <w:rFonts w:eastAsia="Calibri"/>
          <w:b/>
          <w:bCs/>
          <w:i/>
          <w:iCs/>
          <w:color w:val="000000"/>
          <w:lang w:val="en-US"/>
        </w:rPr>
        <w:t>sylvestris</w:t>
      </w:r>
      <w:proofErr w:type="spellEnd"/>
      <w:r w:rsidRPr="00B062F8">
        <w:rPr>
          <w:rFonts w:eastAsia="Calibri"/>
          <w:b/>
          <w:bCs/>
          <w:i/>
          <w:iCs/>
          <w:color w:val="000000"/>
          <w:lang w:val="en-US"/>
        </w:rPr>
        <w:t xml:space="preserve"> </w:t>
      </w:r>
      <w:r w:rsidRPr="00B062F8">
        <w:rPr>
          <w:rFonts w:eastAsia="Calibri"/>
          <w:b/>
          <w:bCs/>
          <w:color w:val="000000"/>
          <w:lang w:val="en-US"/>
        </w:rPr>
        <w:t>L.</w:t>
      </w:r>
    </w:p>
    <w:p w:rsidR="00946207" w:rsidRPr="00B062F8" w:rsidRDefault="00946207" w:rsidP="00946207">
      <w:pPr>
        <w:shd w:val="clear" w:color="auto" w:fill="FFFFFF"/>
        <w:autoSpaceDE w:val="0"/>
        <w:autoSpaceDN w:val="0"/>
        <w:adjustRightInd w:val="0"/>
        <w:jc w:val="right"/>
        <w:rPr>
          <w:rFonts w:eastAsia="Calibri"/>
          <w:lang w:val="en-US"/>
        </w:rPr>
      </w:pPr>
      <w:proofErr w:type="gramStart"/>
      <w:r w:rsidRPr="00B062F8">
        <w:rPr>
          <w:rFonts w:eastAsia="Calibri"/>
          <w:b/>
          <w:bCs/>
          <w:color w:val="000000"/>
          <w:lang w:val="en-US"/>
        </w:rPr>
        <w:t>in</w:t>
      </w:r>
      <w:proofErr w:type="gramEnd"/>
      <w:r w:rsidRPr="00B062F8">
        <w:rPr>
          <w:rFonts w:eastAsia="Calibri"/>
          <w:b/>
          <w:bCs/>
          <w:color w:val="000000"/>
          <w:lang w:val="en-US"/>
        </w:rPr>
        <w:t xml:space="preserve"> Central Siberia in a Warming Climate</w:t>
      </w:r>
    </w:p>
    <w:p w:rsidR="00946207" w:rsidRPr="00B062F8" w:rsidRDefault="00946207" w:rsidP="00946207">
      <w:pPr>
        <w:shd w:val="clear" w:color="auto" w:fill="FFFFFF"/>
        <w:autoSpaceDE w:val="0"/>
        <w:autoSpaceDN w:val="0"/>
        <w:adjustRightInd w:val="0"/>
        <w:jc w:val="right"/>
        <w:rPr>
          <w:rFonts w:eastAsia="Calibri"/>
          <w:color w:val="000000"/>
          <w:vertAlign w:val="superscript"/>
          <w:lang w:val="en-US"/>
        </w:rPr>
      </w:pPr>
      <w:r w:rsidRPr="00B062F8">
        <w:rPr>
          <w:rFonts w:eastAsia="Calibri"/>
          <w:color w:val="000000"/>
          <w:lang w:val="en-US"/>
        </w:rPr>
        <w:t>N. M. TCHEBAKOVA</w:t>
      </w:r>
      <w:r w:rsidRPr="00B062F8">
        <w:rPr>
          <w:color w:val="000000"/>
          <w:lang w:val="en-US"/>
        </w:rPr>
        <w:t xml:space="preserve"> </w:t>
      </w:r>
      <w:r w:rsidRPr="00B062F8">
        <w:rPr>
          <w:color w:val="000000"/>
          <w:vertAlign w:val="superscript"/>
          <w:lang w:val="en-US"/>
        </w:rPr>
        <w:t>1</w:t>
      </w:r>
      <w:r w:rsidRPr="00B062F8">
        <w:rPr>
          <w:rFonts w:eastAsia="Calibri"/>
          <w:color w:val="000000"/>
          <w:lang w:val="en-US"/>
        </w:rPr>
        <w:t>, G. REHFELDT</w:t>
      </w:r>
      <w:r w:rsidRPr="00B062F8">
        <w:rPr>
          <w:color w:val="000000"/>
          <w:lang w:val="en-US"/>
        </w:rPr>
        <w:t xml:space="preserve"> </w:t>
      </w:r>
      <w:r w:rsidRPr="00B062F8">
        <w:rPr>
          <w:color w:val="000000"/>
          <w:vertAlign w:val="superscript"/>
          <w:lang w:val="en-US"/>
        </w:rPr>
        <w:t>2</w:t>
      </w:r>
      <w:r w:rsidRPr="00B062F8">
        <w:rPr>
          <w:rFonts w:eastAsia="Calibri"/>
          <w:color w:val="000000"/>
          <w:lang w:val="en-US"/>
        </w:rPr>
        <w:t>,   E. I. PARFENOVA</w:t>
      </w:r>
      <w:r w:rsidRPr="00B062F8">
        <w:rPr>
          <w:color w:val="000000"/>
          <w:lang w:val="en-US"/>
        </w:rPr>
        <w:t xml:space="preserve"> </w:t>
      </w:r>
      <w:r w:rsidRPr="00B062F8">
        <w:rPr>
          <w:color w:val="000000"/>
          <w:vertAlign w:val="superscript"/>
          <w:lang w:val="en-US"/>
        </w:rPr>
        <w:t>1</w:t>
      </w:r>
    </w:p>
    <w:p w:rsidR="00946207" w:rsidRPr="00B062F8" w:rsidRDefault="00946207" w:rsidP="00946207">
      <w:pPr>
        <w:shd w:val="clear" w:color="auto" w:fill="FFFFFF"/>
        <w:autoSpaceDE w:val="0"/>
        <w:autoSpaceDN w:val="0"/>
        <w:adjustRightInd w:val="0"/>
        <w:jc w:val="right"/>
        <w:rPr>
          <w:lang w:val="en-US"/>
        </w:rPr>
      </w:pPr>
    </w:p>
    <w:p w:rsidR="00946207" w:rsidRPr="00B062F8" w:rsidRDefault="00946207" w:rsidP="00946207">
      <w:pPr>
        <w:shd w:val="clear" w:color="auto" w:fill="FFFFFF"/>
        <w:autoSpaceDE w:val="0"/>
        <w:autoSpaceDN w:val="0"/>
        <w:adjustRightInd w:val="0"/>
        <w:jc w:val="right"/>
        <w:rPr>
          <w:lang w:val="en-US"/>
        </w:rPr>
      </w:pPr>
      <w:r w:rsidRPr="00B062F8">
        <w:rPr>
          <w:i/>
          <w:iCs/>
          <w:color w:val="000000"/>
          <w:lang w:val="en-US"/>
        </w:rPr>
        <w:t xml:space="preserve">                                                                </w:t>
      </w:r>
      <w:r w:rsidRPr="00B062F8">
        <w:rPr>
          <w:i/>
          <w:iCs/>
          <w:color w:val="000000"/>
          <w:vertAlign w:val="superscript"/>
          <w:lang w:val="en-US"/>
        </w:rPr>
        <w:t>1</w:t>
      </w:r>
      <w:r w:rsidRPr="00B062F8">
        <w:rPr>
          <w:i/>
          <w:iCs/>
          <w:color w:val="000000"/>
          <w:lang w:val="en-US"/>
        </w:rPr>
        <w:t xml:space="preserve">V. N. </w:t>
      </w:r>
      <w:proofErr w:type="spellStart"/>
      <w:r w:rsidRPr="00B062F8">
        <w:rPr>
          <w:i/>
          <w:iCs/>
          <w:color w:val="000000"/>
          <w:lang w:val="en-US"/>
        </w:rPr>
        <w:t>Sukachev</w:t>
      </w:r>
      <w:proofErr w:type="spellEnd"/>
      <w:r w:rsidRPr="00B062F8">
        <w:rPr>
          <w:i/>
          <w:iCs/>
          <w:color w:val="000000"/>
          <w:lang w:val="en-US"/>
        </w:rPr>
        <w:t xml:space="preserve"> Institute of Forest SB RAS</w:t>
      </w:r>
    </w:p>
    <w:p w:rsidR="00946207" w:rsidRPr="00B062F8" w:rsidRDefault="00946207" w:rsidP="00946207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color w:val="000000"/>
          <w:lang w:val="en-US"/>
        </w:rPr>
      </w:pPr>
      <w:r w:rsidRPr="00B062F8">
        <w:rPr>
          <w:i/>
          <w:iCs/>
          <w:color w:val="000000"/>
          <w:lang w:val="en-US"/>
        </w:rPr>
        <w:t xml:space="preserve">660036, Krasnoyarsk, </w:t>
      </w:r>
      <w:proofErr w:type="spellStart"/>
      <w:r w:rsidRPr="00B062F8">
        <w:rPr>
          <w:i/>
          <w:iCs/>
          <w:color w:val="000000"/>
          <w:lang w:val="en-US"/>
        </w:rPr>
        <w:t>Akademgorodok</w:t>
      </w:r>
      <w:proofErr w:type="spellEnd"/>
      <w:r w:rsidRPr="00B062F8">
        <w:rPr>
          <w:i/>
          <w:iCs/>
          <w:color w:val="000000"/>
          <w:lang w:val="en-US"/>
        </w:rPr>
        <w:t xml:space="preserve">, </w:t>
      </w:r>
    </w:p>
    <w:p w:rsidR="00946207" w:rsidRPr="00B062F8" w:rsidRDefault="00E530A1" w:rsidP="00946207">
      <w:pPr>
        <w:shd w:val="clear" w:color="auto" w:fill="FFFFFF"/>
        <w:autoSpaceDE w:val="0"/>
        <w:autoSpaceDN w:val="0"/>
        <w:adjustRightInd w:val="0"/>
        <w:jc w:val="right"/>
        <w:rPr>
          <w:lang w:val="en-US"/>
        </w:rPr>
      </w:pPr>
      <w:hyperlink r:id="rId9" w:history="1">
        <w:r w:rsidR="00946207" w:rsidRPr="00B062F8">
          <w:rPr>
            <w:rStyle w:val="a4"/>
            <w:lang w:val="en-US"/>
          </w:rPr>
          <w:t>chebacova@mail.ru</w:t>
        </w:r>
      </w:hyperlink>
    </w:p>
    <w:p w:rsidR="00946207" w:rsidRPr="00B062F8" w:rsidRDefault="00946207" w:rsidP="00946207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color w:val="000000"/>
          <w:lang w:val="en-US"/>
        </w:rPr>
      </w:pPr>
    </w:p>
    <w:p w:rsidR="00946207" w:rsidRPr="00B062F8" w:rsidRDefault="00946207" w:rsidP="00946207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color w:val="000000"/>
          <w:lang w:val="en-US"/>
        </w:rPr>
      </w:pPr>
      <w:r w:rsidRPr="00B062F8">
        <w:rPr>
          <w:i/>
          <w:iCs/>
          <w:color w:val="000000"/>
          <w:vertAlign w:val="superscript"/>
          <w:lang w:val="en-US"/>
        </w:rPr>
        <w:t>2</w:t>
      </w:r>
      <w:r w:rsidRPr="00B062F8">
        <w:rPr>
          <w:i/>
          <w:iCs/>
          <w:color w:val="000000"/>
          <w:lang w:val="en-US"/>
        </w:rPr>
        <w:t>Mountain Forest Station U.S. Forest Service</w:t>
      </w:r>
    </w:p>
    <w:p w:rsidR="00946207" w:rsidRPr="00B062F8" w:rsidRDefault="00946207" w:rsidP="00946207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color w:val="000000"/>
          <w:lang w:val="en-US"/>
        </w:rPr>
      </w:pPr>
      <w:r w:rsidRPr="00B062F8">
        <w:rPr>
          <w:i/>
          <w:iCs/>
          <w:color w:val="000000"/>
          <w:lang w:val="en-US"/>
        </w:rPr>
        <w:t>1221, Main Street., Idaho, 83843, USA</w:t>
      </w:r>
    </w:p>
    <w:p w:rsidR="00946207" w:rsidRPr="00B062F8" w:rsidRDefault="00946207" w:rsidP="00946207">
      <w:pPr>
        <w:shd w:val="clear" w:color="auto" w:fill="FFFFFF"/>
        <w:autoSpaceDE w:val="0"/>
        <w:autoSpaceDN w:val="0"/>
        <w:adjustRightInd w:val="0"/>
        <w:jc w:val="right"/>
        <w:rPr>
          <w:rFonts w:eastAsia="Calibri"/>
          <w:lang w:val="en-US"/>
        </w:rPr>
      </w:pPr>
    </w:p>
    <w:p w:rsidR="00946207" w:rsidRPr="00B062F8" w:rsidRDefault="00946207" w:rsidP="00946207">
      <w:pPr>
        <w:jc w:val="both"/>
        <w:rPr>
          <w:color w:val="000000"/>
          <w:lang w:val="en-US"/>
        </w:rPr>
      </w:pPr>
      <w:r w:rsidRPr="00B062F8">
        <w:rPr>
          <w:rFonts w:eastAsia="Calibri"/>
          <w:color w:val="000000"/>
          <w:lang w:val="en-US"/>
        </w:rPr>
        <w:t xml:space="preserve">Changes in areal coverage of vegetation zones across Central Siberia and of </w:t>
      </w:r>
      <w:proofErr w:type="spellStart"/>
      <w:r w:rsidRPr="00B062F8">
        <w:rPr>
          <w:rFonts w:eastAsia="Calibri"/>
          <w:i/>
          <w:iCs/>
          <w:color w:val="000000"/>
          <w:lang w:val="en-US"/>
        </w:rPr>
        <w:t>Larix</w:t>
      </w:r>
      <w:proofErr w:type="spellEnd"/>
      <w:r w:rsidRPr="00B062F8">
        <w:rPr>
          <w:rFonts w:eastAsia="Calibri"/>
          <w:i/>
          <w:iCs/>
          <w:color w:val="000000"/>
          <w:lang w:val="en-US"/>
        </w:rPr>
        <w:t xml:space="preserve"> </w:t>
      </w:r>
      <w:proofErr w:type="spellStart"/>
      <w:r w:rsidRPr="00B062F8">
        <w:rPr>
          <w:rFonts w:eastAsia="Calibri"/>
          <w:i/>
          <w:iCs/>
          <w:color w:val="000000"/>
          <w:lang w:val="en-US"/>
        </w:rPr>
        <w:t>sibirica</w:t>
      </w:r>
      <w:proofErr w:type="spellEnd"/>
      <w:r w:rsidRPr="00B062F8">
        <w:rPr>
          <w:rFonts w:eastAsia="Calibri"/>
          <w:i/>
          <w:iCs/>
          <w:color w:val="000000"/>
          <w:lang w:val="en-US"/>
        </w:rPr>
        <w:t xml:space="preserve"> </w:t>
      </w:r>
      <w:proofErr w:type="spellStart"/>
      <w:r w:rsidRPr="00B062F8">
        <w:rPr>
          <w:rFonts w:eastAsia="Calibri"/>
          <w:color w:val="000000"/>
          <w:lang w:val="en-US"/>
        </w:rPr>
        <w:t>Ledeb</w:t>
      </w:r>
      <w:proofErr w:type="spellEnd"/>
      <w:r w:rsidRPr="00B062F8">
        <w:rPr>
          <w:rFonts w:eastAsia="Calibri"/>
          <w:color w:val="000000"/>
          <w:lang w:val="en-US"/>
        </w:rPr>
        <w:t xml:space="preserve">. </w:t>
      </w:r>
      <w:proofErr w:type="gramStart"/>
      <w:r w:rsidRPr="00B062F8">
        <w:rPr>
          <w:rFonts w:eastAsia="Calibri"/>
          <w:color w:val="000000"/>
          <w:lang w:val="en-US"/>
        </w:rPr>
        <w:t>and</w:t>
      </w:r>
      <w:proofErr w:type="gramEnd"/>
      <w:r w:rsidRPr="00B062F8">
        <w:rPr>
          <w:rFonts w:eastAsia="Calibri"/>
          <w:color w:val="000000"/>
          <w:lang w:val="en-US"/>
        </w:rPr>
        <w:t xml:space="preserve"> </w:t>
      </w:r>
      <w:proofErr w:type="spellStart"/>
      <w:r w:rsidRPr="00B062F8">
        <w:rPr>
          <w:rFonts w:eastAsia="Calibri"/>
          <w:i/>
          <w:iCs/>
          <w:color w:val="000000"/>
          <w:lang w:val="en-US"/>
        </w:rPr>
        <w:t>Pinus</w:t>
      </w:r>
      <w:proofErr w:type="spellEnd"/>
      <w:r w:rsidRPr="00B062F8">
        <w:rPr>
          <w:rFonts w:eastAsia="Calibri"/>
          <w:i/>
          <w:iCs/>
          <w:color w:val="000000"/>
          <w:lang w:val="en-US"/>
        </w:rPr>
        <w:t xml:space="preserve"> </w:t>
      </w:r>
      <w:proofErr w:type="spellStart"/>
      <w:r w:rsidRPr="00B062F8">
        <w:rPr>
          <w:rFonts w:eastAsia="Calibri"/>
          <w:i/>
          <w:iCs/>
          <w:color w:val="000000"/>
          <w:lang w:val="en-US"/>
        </w:rPr>
        <w:t>sylvestris</w:t>
      </w:r>
      <w:proofErr w:type="spellEnd"/>
      <w:r w:rsidRPr="00B062F8">
        <w:rPr>
          <w:rFonts w:eastAsia="Calibri"/>
          <w:i/>
          <w:iCs/>
          <w:color w:val="000000"/>
          <w:lang w:val="en-US"/>
        </w:rPr>
        <w:t xml:space="preserve"> </w:t>
      </w:r>
      <w:r w:rsidRPr="00B062F8">
        <w:rPr>
          <w:rFonts w:eastAsia="Calibri"/>
          <w:color w:val="000000"/>
          <w:lang w:val="en-US"/>
        </w:rPr>
        <w:t xml:space="preserve">L. </w:t>
      </w:r>
      <w:proofErr w:type="spellStart"/>
      <w:r w:rsidRPr="00B062F8">
        <w:rPr>
          <w:rFonts w:eastAsia="Calibri"/>
          <w:color w:val="000000"/>
          <w:lang w:val="en-US"/>
        </w:rPr>
        <w:t>climatypes</w:t>
      </w:r>
      <w:proofErr w:type="spellEnd"/>
      <w:r w:rsidRPr="00B062F8">
        <w:rPr>
          <w:rFonts w:eastAsia="Calibri"/>
          <w:color w:val="000000"/>
          <w:lang w:val="en-US"/>
        </w:rPr>
        <w:t xml:space="preserve"> in southern Krasnoyarsk Territory and Tuva in a warming climate were estimated from bioclimatic models connecting the characteristics of vegetation with climate. Predictions by the models for the end of the century suggest a complete redistribution of both vegetation zones over plains and tablelands of </w:t>
      </w:r>
      <w:proofErr w:type="gramStart"/>
      <w:r w:rsidRPr="00B062F8">
        <w:rPr>
          <w:rFonts w:eastAsia="Calibri"/>
          <w:color w:val="000000"/>
          <w:lang w:val="en-US"/>
        </w:rPr>
        <w:t>Siberia,</w:t>
      </w:r>
      <w:proofErr w:type="gramEnd"/>
      <w:r w:rsidRPr="00B062F8">
        <w:rPr>
          <w:rFonts w:eastAsia="Calibri"/>
          <w:color w:val="000000"/>
          <w:lang w:val="en-US"/>
        </w:rPr>
        <w:t xml:space="preserve"> and </w:t>
      </w:r>
      <w:proofErr w:type="spellStart"/>
      <w:r w:rsidRPr="00B062F8">
        <w:rPr>
          <w:rFonts w:eastAsia="Calibri"/>
          <w:color w:val="000000"/>
          <w:lang w:val="en-US"/>
        </w:rPr>
        <w:t>climatypes</w:t>
      </w:r>
      <w:proofErr w:type="spellEnd"/>
      <w:r w:rsidRPr="00B062F8">
        <w:rPr>
          <w:rFonts w:eastAsia="Calibri"/>
          <w:color w:val="000000"/>
          <w:lang w:val="en-US"/>
        </w:rPr>
        <w:t xml:space="preserve"> of pine and larch over southern mountains and foothills. Northern vegetation types -tundra, forest-tundra and northern taiga, which are dominant in current climate, will be replaced by southern types such as the southern taiga and </w:t>
      </w:r>
      <w:proofErr w:type="spellStart"/>
      <w:r w:rsidRPr="00B062F8">
        <w:rPr>
          <w:rFonts w:eastAsia="Calibri"/>
          <w:color w:val="000000"/>
          <w:lang w:val="en-US"/>
        </w:rPr>
        <w:t>subtaiga</w:t>
      </w:r>
      <w:proofErr w:type="spellEnd"/>
      <w:r w:rsidRPr="00B062F8">
        <w:rPr>
          <w:rFonts w:eastAsia="Calibri"/>
          <w:color w:val="000000"/>
          <w:lang w:val="en-US"/>
        </w:rPr>
        <w:t>, as well as forest-steppe and steppe, both of which do not cur</w:t>
      </w:r>
      <w:r w:rsidRPr="00B062F8">
        <w:rPr>
          <w:rFonts w:eastAsia="Calibri"/>
          <w:color w:val="000000"/>
          <w:lang w:val="en-US"/>
        </w:rPr>
        <w:softHyphen/>
        <w:t>rently exist north of 56° N. Dark-needled taiga will move eastwards following the retreat of permafrost.</w:t>
      </w:r>
    </w:p>
    <w:p w:rsidR="00946207" w:rsidRPr="00B062F8" w:rsidRDefault="00946207" w:rsidP="00946207">
      <w:pPr>
        <w:jc w:val="both"/>
        <w:rPr>
          <w:rFonts w:eastAsia="Calibri"/>
          <w:color w:val="000000"/>
          <w:lang w:val="en-US"/>
        </w:rPr>
      </w:pPr>
    </w:p>
    <w:p w:rsidR="00946207" w:rsidRPr="00B062F8" w:rsidRDefault="00946207" w:rsidP="00946207">
      <w:r w:rsidRPr="00B062F8">
        <w:rPr>
          <w:lang w:val="en-US"/>
        </w:rPr>
        <w:t xml:space="preserve"> </w:t>
      </w:r>
      <w:r w:rsidRPr="00B062F8">
        <w:rPr>
          <w:b/>
          <w:lang w:val="en-US"/>
        </w:rPr>
        <w:t>Key words</w:t>
      </w:r>
      <w:proofErr w:type="gramStart"/>
      <w:r w:rsidRPr="00B062F8">
        <w:t>:….</w:t>
      </w:r>
      <w:proofErr w:type="gramEnd"/>
    </w:p>
    <w:p w:rsidR="00946207" w:rsidRPr="00B062F8" w:rsidRDefault="00946207" w:rsidP="00946207"/>
    <w:p w:rsidR="00946207" w:rsidRPr="00B062F8" w:rsidRDefault="00946207" w:rsidP="00946207"/>
    <w:p w:rsidR="00946207" w:rsidRPr="00B062F8" w:rsidRDefault="00946207" w:rsidP="00946207">
      <w:pPr>
        <w:jc w:val="right"/>
      </w:pPr>
      <w:r w:rsidRPr="00B062F8">
        <w:t xml:space="preserve">Таблица 1 </w:t>
      </w:r>
    </w:p>
    <w:p w:rsidR="00946207" w:rsidRPr="00B062F8" w:rsidRDefault="00946207" w:rsidP="00946207">
      <w:pPr>
        <w:jc w:val="right"/>
      </w:pPr>
    </w:p>
    <w:p w:rsidR="00946207" w:rsidRPr="00B062F8" w:rsidRDefault="00946207" w:rsidP="00946207">
      <w:pPr>
        <w:jc w:val="center"/>
      </w:pPr>
      <w:r w:rsidRPr="00B062F8">
        <w:t>Название таблицы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946207" w:rsidRPr="00B062F8" w:rsidTr="00737103">
        <w:tc>
          <w:tcPr>
            <w:tcW w:w="1063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3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3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3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3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4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4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4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4" w:type="dxa"/>
          </w:tcPr>
          <w:p w:rsidR="00946207" w:rsidRPr="00B062F8" w:rsidRDefault="00946207" w:rsidP="00737103">
            <w:pPr>
              <w:jc w:val="right"/>
            </w:pPr>
          </w:p>
        </w:tc>
      </w:tr>
      <w:tr w:rsidR="00946207" w:rsidRPr="00B062F8" w:rsidTr="00737103">
        <w:tc>
          <w:tcPr>
            <w:tcW w:w="1063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3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3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3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3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4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4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4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4" w:type="dxa"/>
          </w:tcPr>
          <w:p w:rsidR="00946207" w:rsidRPr="00B062F8" w:rsidRDefault="00946207" w:rsidP="00737103">
            <w:pPr>
              <w:jc w:val="right"/>
            </w:pPr>
          </w:p>
        </w:tc>
      </w:tr>
      <w:tr w:rsidR="00946207" w:rsidRPr="00B062F8" w:rsidTr="00737103">
        <w:tc>
          <w:tcPr>
            <w:tcW w:w="1063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3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3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3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3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4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4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4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4" w:type="dxa"/>
          </w:tcPr>
          <w:p w:rsidR="00946207" w:rsidRPr="00B062F8" w:rsidRDefault="00946207" w:rsidP="00737103">
            <w:pPr>
              <w:jc w:val="right"/>
            </w:pPr>
          </w:p>
        </w:tc>
      </w:tr>
      <w:tr w:rsidR="00946207" w:rsidRPr="00B062F8" w:rsidTr="00737103">
        <w:tc>
          <w:tcPr>
            <w:tcW w:w="1063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3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3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3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3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4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4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4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4" w:type="dxa"/>
          </w:tcPr>
          <w:p w:rsidR="00946207" w:rsidRPr="00B062F8" w:rsidRDefault="00946207" w:rsidP="00737103">
            <w:pPr>
              <w:jc w:val="right"/>
            </w:pPr>
          </w:p>
        </w:tc>
      </w:tr>
    </w:tbl>
    <w:p w:rsidR="00946207" w:rsidRPr="00B062F8" w:rsidRDefault="00946207" w:rsidP="00946207">
      <w:pPr>
        <w:jc w:val="right"/>
      </w:pPr>
    </w:p>
    <w:p w:rsidR="00946207" w:rsidRPr="00B062F8" w:rsidRDefault="00946207" w:rsidP="00946207">
      <w:pPr>
        <w:jc w:val="right"/>
      </w:pPr>
    </w:p>
    <w:p w:rsidR="00946207" w:rsidRPr="00B062F8" w:rsidRDefault="00946207" w:rsidP="00946207">
      <w:pPr>
        <w:jc w:val="right"/>
      </w:pPr>
      <w:r w:rsidRPr="00B062F8">
        <w:t xml:space="preserve">Таблица 2 </w:t>
      </w:r>
    </w:p>
    <w:p w:rsidR="00946207" w:rsidRPr="00B062F8" w:rsidRDefault="00946207" w:rsidP="00946207">
      <w:pPr>
        <w:jc w:val="right"/>
      </w:pPr>
    </w:p>
    <w:p w:rsidR="00946207" w:rsidRPr="00B062F8" w:rsidRDefault="00946207" w:rsidP="00946207">
      <w:pPr>
        <w:jc w:val="center"/>
      </w:pPr>
      <w:r w:rsidRPr="00B062F8">
        <w:t>Название таблицы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946207" w:rsidRPr="00B062F8" w:rsidTr="00737103">
        <w:tc>
          <w:tcPr>
            <w:tcW w:w="1063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3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3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3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3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4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4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4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4" w:type="dxa"/>
          </w:tcPr>
          <w:p w:rsidR="00946207" w:rsidRPr="00B062F8" w:rsidRDefault="00946207" w:rsidP="00737103">
            <w:pPr>
              <w:jc w:val="right"/>
            </w:pPr>
          </w:p>
        </w:tc>
      </w:tr>
      <w:tr w:rsidR="00946207" w:rsidRPr="00B062F8" w:rsidTr="00737103">
        <w:tc>
          <w:tcPr>
            <w:tcW w:w="1063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3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3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3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3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4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4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4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4" w:type="dxa"/>
          </w:tcPr>
          <w:p w:rsidR="00946207" w:rsidRPr="00B062F8" w:rsidRDefault="00946207" w:rsidP="00737103">
            <w:pPr>
              <w:jc w:val="right"/>
            </w:pPr>
          </w:p>
        </w:tc>
      </w:tr>
      <w:tr w:rsidR="00946207" w:rsidRPr="00B062F8" w:rsidTr="00737103">
        <w:tc>
          <w:tcPr>
            <w:tcW w:w="1063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3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3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3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3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4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4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4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4" w:type="dxa"/>
          </w:tcPr>
          <w:p w:rsidR="00946207" w:rsidRPr="00B062F8" w:rsidRDefault="00946207" w:rsidP="00737103">
            <w:pPr>
              <w:jc w:val="right"/>
            </w:pPr>
          </w:p>
        </w:tc>
      </w:tr>
      <w:tr w:rsidR="00946207" w:rsidRPr="00B062F8" w:rsidTr="00737103">
        <w:tc>
          <w:tcPr>
            <w:tcW w:w="1063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3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3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3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3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4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4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4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4" w:type="dxa"/>
          </w:tcPr>
          <w:p w:rsidR="00946207" w:rsidRPr="00B062F8" w:rsidRDefault="00946207" w:rsidP="00737103">
            <w:pPr>
              <w:jc w:val="right"/>
            </w:pPr>
          </w:p>
        </w:tc>
      </w:tr>
    </w:tbl>
    <w:p w:rsidR="00946207" w:rsidRPr="00B062F8" w:rsidRDefault="00946207" w:rsidP="00946207">
      <w:pPr>
        <w:jc w:val="right"/>
      </w:pPr>
    </w:p>
    <w:p w:rsidR="00946207" w:rsidRPr="00B062F8" w:rsidRDefault="00946207" w:rsidP="00946207">
      <w:pPr>
        <w:jc w:val="right"/>
      </w:pPr>
    </w:p>
    <w:p w:rsidR="00946207" w:rsidRPr="00B062F8" w:rsidRDefault="00946207" w:rsidP="00946207">
      <w:pPr>
        <w:jc w:val="right"/>
      </w:pPr>
    </w:p>
    <w:p w:rsidR="00946207" w:rsidRPr="00B062F8" w:rsidRDefault="00946207" w:rsidP="00946207">
      <w:pPr>
        <w:jc w:val="center"/>
      </w:pPr>
      <w:r w:rsidRPr="00B062F8">
        <w:t>Подписи к рисункам</w:t>
      </w:r>
    </w:p>
    <w:p w:rsidR="00946207" w:rsidRPr="00B062F8" w:rsidRDefault="00946207" w:rsidP="00946207">
      <w:pPr>
        <w:jc w:val="center"/>
      </w:pPr>
    </w:p>
    <w:p w:rsidR="00946207" w:rsidRPr="00B062F8" w:rsidRDefault="00946207" w:rsidP="00946207">
      <w:r w:rsidRPr="00B062F8">
        <w:rPr>
          <w:i/>
        </w:rPr>
        <w:t>Рис. 1.</w:t>
      </w:r>
      <w:r w:rsidRPr="00B062F8">
        <w:t xml:space="preserve"> Название рисунка</w:t>
      </w:r>
    </w:p>
    <w:p w:rsidR="00946207" w:rsidRPr="00B062F8" w:rsidRDefault="00946207" w:rsidP="00946207">
      <w:r w:rsidRPr="00B062F8">
        <w:rPr>
          <w:i/>
        </w:rPr>
        <w:t>Рис. 2.</w:t>
      </w:r>
      <w:r w:rsidRPr="00B062F8">
        <w:t xml:space="preserve"> Название рисунка</w:t>
      </w:r>
    </w:p>
    <w:p w:rsidR="00946207" w:rsidRPr="00B062F8" w:rsidRDefault="00946207" w:rsidP="00946207">
      <w:r w:rsidRPr="00F1101F">
        <w:rPr>
          <w:i/>
        </w:rPr>
        <w:t>Рис. 3.</w:t>
      </w:r>
      <w:r w:rsidRPr="00B062F8">
        <w:t xml:space="preserve"> Название рисунка</w:t>
      </w:r>
    </w:p>
    <w:p w:rsidR="00946207" w:rsidRDefault="00946207" w:rsidP="00946207"/>
    <w:p w:rsidR="00946207" w:rsidRDefault="00946207" w:rsidP="00946207"/>
    <w:p w:rsidR="00946207" w:rsidRDefault="00946207" w:rsidP="00946207"/>
    <w:p w:rsidR="00946207" w:rsidRDefault="00946207" w:rsidP="00946207"/>
    <w:p w:rsidR="00180181" w:rsidRDefault="00180181" w:rsidP="00946207"/>
    <w:p w:rsidR="00180181" w:rsidRDefault="00180181" w:rsidP="00946207">
      <w:pPr>
        <w:rPr>
          <w:lang w:val="en-US"/>
        </w:rPr>
      </w:pPr>
    </w:p>
    <w:sectPr w:rsidR="00180181" w:rsidSect="00587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3146B"/>
    <w:multiLevelType w:val="hybridMultilevel"/>
    <w:tmpl w:val="F0E4E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DA20FA"/>
    <w:multiLevelType w:val="hybridMultilevel"/>
    <w:tmpl w:val="C436D7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9154C5D"/>
    <w:multiLevelType w:val="hybridMultilevel"/>
    <w:tmpl w:val="2EAA9E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59A69B7"/>
    <w:multiLevelType w:val="hybridMultilevel"/>
    <w:tmpl w:val="AFB0A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960"/>
    <w:rsid w:val="00004061"/>
    <w:rsid w:val="0001707A"/>
    <w:rsid w:val="0006751A"/>
    <w:rsid w:val="000C1ADE"/>
    <w:rsid w:val="000E2E2F"/>
    <w:rsid w:val="000F6F85"/>
    <w:rsid w:val="00115C12"/>
    <w:rsid w:val="00171832"/>
    <w:rsid w:val="00180181"/>
    <w:rsid w:val="00285C28"/>
    <w:rsid w:val="002C7731"/>
    <w:rsid w:val="002D47BC"/>
    <w:rsid w:val="002D4EB6"/>
    <w:rsid w:val="0035164F"/>
    <w:rsid w:val="003969F1"/>
    <w:rsid w:val="003A7438"/>
    <w:rsid w:val="003B1F4A"/>
    <w:rsid w:val="0041503A"/>
    <w:rsid w:val="00480BFA"/>
    <w:rsid w:val="004E73B4"/>
    <w:rsid w:val="005828D6"/>
    <w:rsid w:val="005854AD"/>
    <w:rsid w:val="00587A85"/>
    <w:rsid w:val="005E5B07"/>
    <w:rsid w:val="00631830"/>
    <w:rsid w:val="00637D3F"/>
    <w:rsid w:val="00643A61"/>
    <w:rsid w:val="007018EF"/>
    <w:rsid w:val="00737103"/>
    <w:rsid w:val="0075532B"/>
    <w:rsid w:val="00757BA0"/>
    <w:rsid w:val="007D2960"/>
    <w:rsid w:val="007D778D"/>
    <w:rsid w:val="00810B1A"/>
    <w:rsid w:val="008506B1"/>
    <w:rsid w:val="00854E61"/>
    <w:rsid w:val="00862A83"/>
    <w:rsid w:val="00946207"/>
    <w:rsid w:val="009525FB"/>
    <w:rsid w:val="00986270"/>
    <w:rsid w:val="00A30606"/>
    <w:rsid w:val="00A36C33"/>
    <w:rsid w:val="00A70D0D"/>
    <w:rsid w:val="00A9445D"/>
    <w:rsid w:val="00AA475F"/>
    <w:rsid w:val="00AB749E"/>
    <w:rsid w:val="00B63ECD"/>
    <w:rsid w:val="00C35C55"/>
    <w:rsid w:val="00C50649"/>
    <w:rsid w:val="00C83BDA"/>
    <w:rsid w:val="00C84D35"/>
    <w:rsid w:val="00D261AA"/>
    <w:rsid w:val="00D50A9D"/>
    <w:rsid w:val="00D9235C"/>
    <w:rsid w:val="00E530A1"/>
    <w:rsid w:val="00E82B59"/>
    <w:rsid w:val="00E83447"/>
    <w:rsid w:val="00E83457"/>
    <w:rsid w:val="00EE011C"/>
    <w:rsid w:val="00F3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3C63E1"/>
  <w15:docId w15:val="{D63464F0-1261-47B9-9712-634F9F6F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96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9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unhideWhenUsed/>
    <w:rsid w:val="007D2960"/>
    <w:rPr>
      <w:color w:val="0000FF"/>
      <w:u w:val="single"/>
    </w:rPr>
  </w:style>
  <w:style w:type="paragraph" w:styleId="a5">
    <w:name w:val="Normal (Web)"/>
    <w:basedOn w:val="a"/>
    <w:rsid w:val="00D9235C"/>
    <w:pPr>
      <w:spacing w:before="100" w:beforeAutospacing="1" w:after="100" w:afterAutospacing="1"/>
    </w:pPr>
  </w:style>
  <w:style w:type="paragraph" w:customStyle="1" w:styleId="12">
    <w:name w:val="Норм12"/>
    <w:basedOn w:val="a"/>
    <w:link w:val="120"/>
    <w:rsid w:val="005E5B07"/>
    <w:pPr>
      <w:widowControl w:val="0"/>
      <w:ind w:firstLine="425"/>
    </w:pPr>
    <w:rPr>
      <w:szCs w:val="20"/>
      <w:lang w:val="x-none" w:eastAsia="x-none"/>
    </w:rPr>
  </w:style>
  <w:style w:type="character" w:customStyle="1" w:styleId="120">
    <w:name w:val="Норм12 Знак"/>
    <w:link w:val="12"/>
    <w:rsid w:val="005E5B07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9462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834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8344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bacova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sibran.ru/journals/sibE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beco2012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ebac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D4C1C-901C-42B4-B7FF-DE61D67EE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6</Pages>
  <Words>2539</Words>
  <Characters>14478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16984</CharactersWithSpaces>
  <SharedDoc>false</SharedDoc>
  <HLinks>
    <vt:vector size="24" baseType="variant">
      <vt:variant>
        <vt:i4>5505130</vt:i4>
      </vt:variant>
      <vt:variant>
        <vt:i4>9</vt:i4>
      </vt:variant>
      <vt:variant>
        <vt:i4>0</vt:i4>
      </vt:variant>
      <vt:variant>
        <vt:i4>5</vt:i4>
      </vt:variant>
      <vt:variant>
        <vt:lpwstr>mailto:chebacova@mail.ru</vt:lpwstr>
      </vt:variant>
      <vt:variant>
        <vt:lpwstr/>
      </vt:variant>
      <vt:variant>
        <vt:i4>5505130</vt:i4>
      </vt:variant>
      <vt:variant>
        <vt:i4>6</vt:i4>
      </vt:variant>
      <vt:variant>
        <vt:i4>0</vt:i4>
      </vt:variant>
      <vt:variant>
        <vt:i4>5</vt:i4>
      </vt:variant>
      <vt:variant>
        <vt:lpwstr>mailto:chebacova@mail.ru</vt:lpwstr>
      </vt:variant>
      <vt:variant>
        <vt:lpwstr/>
      </vt:variant>
      <vt:variant>
        <vt:i4>4063295</vt:i4>
      </vt:variant>
      <vt:variant>
        <vt:i4>3</vt:i4>
      </vt:variant>
      <vt:variant>
        <vt:i4>0</vt:i4>
      </vt:variant>
      <vt:variant>
        <vt:i4>5</vt:i4>
      </vt:variant>
      <vt:variant>
        <vt:lpwstr>http://sibran.ru/journals/sibEj</vt:lpwstr>
      </vt:variant>
      <vt:variant>
        <vt:lpwstr/>
      </vt:variant>
      <vt:variant>
        <vt:i4>2883585</vt:i4>
      </vt:variant>
      <vt:variant>
        <vt:i4>0</vt:i4>
      </vt:variant>
      <vt:variant>
        <vt:i4>0</vt:i4>
      </vt:variant>
      <vt:variant>
        <vt:i4>5</vt:i4>
      </vt:variant>
      <vt:variant>
        <vt:lpwstr>mailto:sibeco2012@mail.ru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ТехноСити</dc:creator>
  <cp:keywords/>
  <cp:lastModifiedBy>Пользователь Windows</cp:lastModifiedBy>
  <cp:revision>11</cp:revision>
  <cp:lastPrinted>2015-11-13T02:13:00Z</cp:lastPrinted>
  <dcterms:created xsi:type="dcterms:W3CDTF">2015-11-12T02:42:00Z</dcterms:created>
  <dcterms:modified xsi:type="dcterms:W3CDTF">2025-05-21T06:30:00Z</dcterms:modified>
</cp:coreProperties>
</file>